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EA3B22" w14:textId="77777777" w:rsidR="00423F36" w:rsidRPr="00AC22D1" w:rsidRDefault="00423F36" w:rsidP="00AC22D1">
      <w:pPr>
        <w:shd w:val="clear" w:color="auto" w:fill="A8D08D" w:themeFill="accent6" w:themeFillTint="99"/>
        <w:jc w:val="center"/>
        <w:rPr>
          <w:rFonts w:cstheme="minorHAnsi"/>
          <w:b/>
          <w:sz w:val="40"/>
          <w:szCs w:val="40"/>
        </w:rPr>
      </w:pPr>
      <w:r w:rsidRPr="00AC22D1">
        <w:rPr>
          <w:b/>
          <w:sz w:val="40"/>
          <w:szCs w:val="40"/>
        </w:rPr>
        <w:t>Základná</w:t>
      </w:r>
      <w:r w:rsidR="00F33E75" w:rsidRPr="00AC22D1">
        <w:rPr>
          <w:b/>
          <w:sz w:val="40"/>
          <w:szCs w:val="40"/>
        </w:rPr>
        <w:t xml:space="preserve"> </w:t>
      </w:r>
      <w:r w:rsidRPr="00AC22D1">
        <w:rPr>
          <w:b/>
          <w:sz w:val="40"/>
          <w:szCs w:val="40"/>
        </w:rPr>
        <w:t>š</w:t>
      </w:r>
      <w:r w:rsidRPr="00AC22D1">
        <w:rPr>
          <w:rFonts w:cstheme="minorHAnsi"/>
          <w:b/>
          <w:sz w:val="40"/>
          <w:szCs w:val="40"/>
        </w:rPr>
        <w:t>kola v Námestove</w:t>
      </w:r>
    </w:p>
    <w:p w14:paraId="17EB6CBB" w14:textId="77777777" w:rsidR="00743264" w:rsidRPr="003E6351" w:rsidRDefault="00423F36" w:rsidP="00AC22D1">
      <w:pPr>
        <w:shd w:val="clear" w:color="auto" w:fill="A8D08D" w:themeFill="accent6" w:themeFillTint="99"/>
        <w:jc w:val="center"/>
        <w:rPr>
          <w:rFonts w:cstheme="minorHAnsi"/>
          <w:b/>
          <w:sz w:val="40"/>
          <w:szCs w:val="40"/>
        </w:rPr>
      </w:pPr>
      <w:r w:rsidRPr="003E6351">
        <w:rPr>
          <w:rFonts w:cstheme="minorHAnsi"/>
          <w:b/>
          <w:sz w:val="40"/>
          <w:szCs w:val="40"/>
        </w:rPr>
        <w:t>Komenského ulica 495/33</w:t>
      </w:r>
      <w:r w:rsidR="00D17775" w:rsidRPr="003E6351">
        <w:rPr>
          <w:rFonts w:cstheme="minorHAnsi"/>
          <w:b/>
          <w:sz w:val="40"/>
          <w:szCs w:val="40"/>
        </w:rPr>
        <w:t xml:space="preserve">, </w:t>
      </w:r>
      <w:r w:rsidRPr="003E6351">
        <w:rPr>
          <w:rFonts w:cstheme="minorHAnsi"/>
          <w:b/>
          <w:sz w:val="40"/>
          <w:szCs w:val="40"/>
        </w:rPr>
        <w:t>029 01 Námestovo</w:t>
      </w:r>
    </w:p>
    <w:p w14:paraId="334FBC82" w14:textId="709E59F3" w:rsidR="00877BB4" w:rsidRPr="00F47D43" w:rsidRDefault="00142412" w:rsidP="00E85059">
      <w:pPr>
        <w:jc w:val="center"/>
        <w:rPr>
          <w:rFonts w:cstheme="minorHAnsi"/>
          <w:b/>
          <w:sz w:val="24"/>
          <w:szCs w:val="24"/>
        </w:rPr>
      </w:pPr>
      <w:r>
        <w:rPr>
          <w:noProof/>
          <w:lang w:eastAsia="sk-SK"/>
        </w:rPr>
        <w:drawing>
          <wp:inline distT="0" distB="0" distL="0" distR="0" wp14:anchorId="2E54C261" wp14:editId="04B1DA16">
            <wp:extent cx="1803400" cy="869950"/>
            <wp:effectExtent l="0" t="0" r="6350" b="6350"/>
            <wp:docPr id="3" name="Obrázok 3" descr="F:\TECHNIKA_ZŠ\2023.03.01 - Aktuálny\!!! POMOCNÉ DOKUMENTY !!!\SovičkaO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 descr="F:\TECHNIKA_ZŠ\2023.03.01 - Aktuálny\!!! POMOCNÉ DOKUMENTY !!!\SovičkaOK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FA8C9" w14:textId="77777777" w:rsidR="00423F36" w:rsidRPr="003E6351" w:rsidRDefault="00423F36" w:rsidP="00AC22D1">
      <w:pPr>
        <w:shd w:val="clear" w:color="auto" w:fill="A8D08D" w:themeFill="accent6" w:themeFillTint="99"/>
        <w:jc w:val="center"/>
        <w:rPr>
          <w:rFonts w:cstheme="minorHAnsi"/>
          <w:b/>
          <w:sz w:val="72"/>
          <w:szCs w:val="72"/>
        </w:rPr>
      </w:pPr>
      <w:r w:rsidRPr="003E6351">
        <w:rPr>
          <w:rFonts w:cstheme="minorHAnsi"/>
          <w:b/>
          <w:sz w:val="72"/>
          <w:szCs w:val="72"/>
        </w:rPr>
        <w:t>UČEBNÉ OSNOVY</w:t>
      </w:r>
    </w:p>
    <w:p w14:paraId="2EFAED87" w14:textId="77777777" w:rsidR="00423F36" w:rsidRPr="003E6351" w:rsidRDefault="00423F36" w:rsidP="00E85059">
      <w:pPr>
        <w:jc w:val="center"/>
        <w:rPr>
          <w:rFonts w:cstheme="minorHAnsi"/>
          <w:b/>
          <w:sz w:val="40"/>
          <w:szCs w:val="40"/>
        </w:rPr>
      </w:pPr>
      <w:r w:rsidRPr="003E6351">
        <w:rPr>
          <w:rFonts w:cstheme="minorHAnsi"/>
          <w:b/>
          <w:sz w:val="40"/>
          <w:szCs w:val="40"/>
        </w:rPr>
        <w:t xml:space="preserve">Nižšie </w:t>
      </w:r>
      <w:r w:rsidR="00D17775" w:rsidRPr="003E6351">
        <w:rPr>
          <w:rFonts w:cstheme="minorHAnsi"/>
          <w:b/>
          <w:sz w:val="40"/>
          <w:szCs w:val="40"/>
        </w:rPr>
        <w:t xml:space="preserve">stredné </w:t>
      </w:r>
      <w:r w:rsidRPr="003E6351">
        <w:rPr>
          <w:rFonts w:cstheme="minorHAnsi"/>
          <w:b/>
          <w:sz w:val="40"/>
          <w:szCs w:val="40"/>
        </w:rPr>
        <w:t>vzdelávanie</w:t>
      </w:r>
    </w:p>
    <w:p w14:paraId="6B772AF5" w14:textId="77777777" w:rsidR="0057281A" w:rsidRPr="003E6351" w:rsidRDefault="0057281A" w:rsidP="00E85059">
      <w:pPr>
        <w:rPr>
          <w:rFonts w:cstheme="minorHAnsi"/>
          <w:b/>
          <w:sz w:val="40"/>
          <w:szCs w:val="40"/>
        </w:rPr>
      </w:pPr>
    </w:p>
    <w:p w14:paraId="55B7EDD1" w14:textId="77777777" w:rsidR="0057281A" w:rsidRPr="003E6351" w:rsidRDefault="0057281A" w:rsidP="00E85059">
      <w:pPr>
        <w:rPr>
          <w:rFonts w:cstheme="minorHAnsi"/>
          <w:b/>
          <w:sz w:val="40"/>
          <w:szCs w:val="40"/>
        </w:rPr>
        <w:sectPr w:rsidR="0057281A" w:rsidRPr="003E6351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0C2B4BA9" w14:textId="77777777" w:rsidR="0057281A" w:rsidRPr="003E6351" w:rsidRDefault="002806A4" w:rsidP="007B1932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3402"/>
          <w:tab w:val="left" w:pos="3969"/>
        </w:tabs>
        <w:ind w:left="567"/>
        <w:rPr>
          <w:rFonts w:cstheme="minorHAnsi"/>
          <w:b/>
          <w:sz w:val="40"/>
          <w:szCs w:val="40"/>
        </w:rPr>
      </w:pPr>
      <w:r w:rsidRPr="003E6351">
        <w:rPr>
          <w:rFonts w:cstheme="minorHAnsi"/>
          <w:b/>
          <w:sz w:val="40"/>
          <w:szCs w:val="40"/>
        </w:rPr>
        <w:tab/>
      </w:r>
      <w:r w:rsidR="0057281A" w:rsidRPr="00FE6300">
        <w:rPr>
          <w:rFonts w:cstheme="minorHAnsi"/>
          <w:b/>
          <w:sz w:val="32"/>
          <w:szCs w:val="40"/>
        </w:rPr>
        <w:t>Vzdelávacia oblasť:</w:t>
      </w:r>
      <w:r w:rsidR="0057281A" w:rsidRPr="00FE6300">
        <w:rPr>
          <w:rFonts w:cstheme="minorHAnsi"/>
          <w:b/>
          <w:sz w:val="32"/>
          <w:szCs w:val="40"/>
        </w:rPr>
        <w:tab/>
      </w:r>
      <w:r w:rsidR="007E01A0" w:rsidRPr="00FE6300">
        <w:rPr>
          <w:rFonts w:cstheme="minorHAnsi"/>
          <w:b/>
          <w:sz w:val="32"/>
          <w:szCs w:val="40"/>
        </w:rPr>
        <w:t>Matematika a práca s informáciami</w:t>
      </w:r>
    </w:p>
    <w:p w14:paraId="740258F9" w14:textId="77777777" w:rsidR="0057281A" w:rsidRPr="003E6351" w:rsidRDefault="0057281A" w:rsidP="007B1932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  <w:szCs w:val="40"/>
        </w:rPr>
      </w:pPr>
      <w:r w:rsidRPr="003E6351">
        <w:rPr>
          <w:rFonts w:cstheme="minorHAnsi"/>
          <w:b/>
          <w:sz w:val="40"/>
          <w:szCs w:val="40"/>
        </w:rPr>
        <w:tab/>
        <w:t>Predmet:</w:t>
      </w:r>
      <w:r w:rsidRPr="003E6351">
        <w:rPr>
          <w:rFonts w:cstheme="minorHAnsi"/>
          <w:b/>
          <w:sz w:val="40"/>
          <w:szCs w:val="40"/>
        </w:rPr>
        <w:tab/>
      </w:r>
      <w:r w:rsidR="007E01A0" w:rsidRPr="003E6351">
        <w:rPr>
          <w:rFonts w:cstheme="minorHAnsi"/>
          <w:b/>
          <w:sz w:val="40"/>
          <w:szCs w:val="40"/>
        </w:rPr>
        <w:t>MATEMATIKA</w:t>
      </w:r>
    </w:p>
    <w:p w14:paraId="191C4CB5" w14:textId="77777777" w:rsidR="00D17775" w:rsidRPr="003E6351" w:rsidRDefault="0057281A" w:rsidP="007B1932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  <w:szCs w:val="40"/>
        </w:rPr>
      </w:pPr>
      <w:r w:rsidRPr="003E6351">
        <w:rPr>
          <w:rFonts w:cstheme="minorHAnsi"/>
          <w:b/>
          <w:sz w:val="40"/>
          <w:szCs w:val="40"/>
        </w:rPr>
        <w:tab/>
      </w:r>
      <w:r w:rsidR="00A32A7E" w:rsidRPr="003E6351">
        <w:rPr>
          <w:rFonts w:cstheme="minorHAnsi"/>
          <w:b/>
          <w:sz w:val="40"/>
          <w:szCs w:val="40"/>
        </w:rPr>
        <w:t>Stupeň vzdelávania:</w:t>
      </w:r>
      <w:r w:rsidR="002806A4" w:rsidRPr="003E6351">
        <w:rPr>
          <w:rFonts w:cstheme="minorHAnsi"/>
          <w:b/>
          <w:sz w:val="40"/>
          <w:szCs w:val="40"/>
        </w:rPr>
        <w:tab/>
      </w:r>
      <w:r w:rsidR="00A32A7E" w:rsidRPr="003E6351">
        <w:rPr>
          <w:rFonts w:cstheme="minorHAnsi"/>
          <w:b/>
          <w:sz w:val="40"/>
          <w:szCs w:val="40"/>
        </w:rPr>
        <w:t>ISCED 2</w:t>
      </w:r>
    </w:p>
    <w:p w14:paraId="6DB78628" w14:textId="77777777" w:rsidR="00423F36" w:rsidRPr="003E6351" w:rsidRDefault="002806A4" w:rsidP="007B1932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  <w:szCs w:val="40"/>
        </w:rPr>
      </w:pPr>
      <w:r w:rsidRPr="003E6351">
        <w:rPr>
          <w:rFonts w:cstheme="minorHAnsi"/>
          <w:b/>
          <w:sz w:val="40"/>
          <w:szCs w:val="40"/>
        </w:rPr>
        <w:tab/>
      </w:r>
      <w:r w:rsidR="00423F36" w:rsidRPr="003E6351">
        <w:rPr>
          <w:rFonts w:cstheme="minorHAnsi"/>
          <w:b/>
          <w:sz w:val="40"/>
          <w:szCs w:val="40"/>
        </w:rPr>
        <w:t>Ročník:</w:t>
      </w:r>
      <w:r w:rsidRPr="003E6351">
        <w:rPr>
          <w:rFonts w:cstheme="minorHAnsi"/>
          <w:b/>
          <w:sz w:val="40"/>
          <w:szCs w:val="40"/>
        </w:rPr>
        <w:tab/>
      </w:r>
      <w:r w:rsidR="0007097C" w:rsidRPr="003E6351">
        <w:rPr>
          <w:rFonts w:cstheme="minorHAnsi"/>
          <w:b/>
          <w:sz w:val="40"/>
          <w:szCs w:val="40"/>
        </w:rPr>
        <w:t>7</w:t>
      </w:r>
      <w:r w:rsidR="00D17775" w:rsidRPr="003E6351">
        <w:rPr>
          <w:rFonts w:cstheme="minorHAnsi"/>
          <w:b/>
          <w:sz w:val="40"/>
          <w:szCs w:val="40"/>
        </w:rPr>
        <w:t>. ročník</w:t>
      </w:r>
    </w:p>
    <w:p w14:paraId="34A29488" w14:textId="77777777" w:rsidR="0057281A" w:rsidRPr="003E6351" w:rsidRDefault="0057281A" w:rsidP="007B1932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  <w:szCs w:val="40"/>
        </w:rPr>
      </w:pPr>
      <w:r w:rsidRPr="003E6351">
        <w:rPr>
          <w:rFonts w:cstheme="minorHAnsi"/>
          <w:b/>
          <w:sz w:val="40"/>
          <w:szCs w:val="40"/>
        </w:rPr>
        <w:tab/>
        <w:t>Počet hodín:</w:t>
      </w:r>
      <w:r w:rsidRPr="003E6351">
        <w:rPr>
          <w:rFonts w:cstheme="minorHAnsi"/>
          <w:b/>
          <w:sz w:val="40"/>
          <w:szCs w:val="40"/>
        </w:rPr>
        <w:tab/>
      </w:r>
      <w:r w:rsidR="0068171E">
        <w:rPr>
          <w:rFonts w:cstheme="minorHAnsi"/>
          <w:b/>
          <w:sz w:val="40"/>
          <w:szCs w:val="40"/>
        </w:rPr>
        <w:t>165</w:t>
      </w:r>
      <w:r w:rsidRPr="003E6351">
        <w:rPr>
          <w:rFonts w:cstheme="minorHAnsi"/>
          <w:b/>
          <w:sz w:val="40"/>
          <w:szCs w:val="40"/>
        </w:rPr>
        <w:t xml:space="preserve"> hodín</w:t>
      </w:r>
    </w:p>
    <w:p w14:paraId="5C2903BD" w14:textId="77777777" w:rsidR="00423F36" w:rsidRPr="003E6351" w:rsidRDefault="002806A4" w:rsidP="007B1932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  <w:szCs w:val="40"/>
        </w:rPr>
      </w:pPr>
      <w:r w:rsidRPr="003E6351">
        <w:rPr>
          <w:rFonts w:cstheme="minorHAnsi"/>
          <w:b/>
          <w:sz w:val="40"/>
          <w:szCs w:val="40"/>
        </w:rPr>
        <w:tab/>
      </w:r>
      <w:r w:rsidR="00423F36" w:rsidRPr="003E6351">
        <w:rPr>
          <w:rFonts w:cstheme="minorHAnsi"/>
          <w:b/>
          <w:sz w:val="40"/>
          <w:szCs w:val="40"/>
        </w:rPr>
        <w:t>Školský rok:</w:t>
      </w:r>
      <w:r w:rsidRPr="003E6351">
        <w:rPr>
          <w:rFonts w:cstheme="minorHAnsi"/>
          <w:b/>
          <w:sz w:val="40"/>
          <w:szCs w:val="40"/>
        </w:rPr>
        <w:tab/>
      </w:r>
      <w:r w:rsidR="005E7320">
        <w:rPr>
          <w:rFonts w:cstheme="minorHAnsi"/>
          <w:b/>
          <w:sz w:val="40"/>
          <w:szCs w:val="40"/>
        </w:rPr>
        <w:t>2026/2027</w:t>
      </w:r>
    </w:p>
    <w:p w14:paraId="2C815DCD" w14:textId="5A0D14DA" w:rsidR="0057281A" w:rsidRPr="00F47D43" w:rsidRDefault="009F7351" w:rsidP="00E85059">
      <w:pPr>
        <w:tabs>
          <w:tab w:val="right" w:pos="4253"/>
          <w:tab w:val="left" w:pos="4820"/>
        </w:tabs>
        <w:rPr>
          <w:rFonts w:cstheme="minorHAnsi"/>
          <w:b/>
          <w:sz w:val="24"/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 wp14:anchorId="696896BC" wp14:editId="153C8E76">
            <wp:simplePos x="0" y="0"/>
            <wp:positionH relativeFrom="column">
              <wp:align>center</wp:align>
            </wp:positionH>
            <wp:positionV relativeFrom="paragraph">
              <wp:posOffset>2540</wp:posOffset>
            </wp:positionV>
            <wp:extent cx="3794400" cy="2160000"/>
            <wp:effectExtent l="0" t="0" r="0" b="0"/>
            <wp:wrapTight wrapText="bothSides">
              <wp:wrapPolygon edited="0">
                <wp:start x="0" y="0"/>
                <wp:lineTo x="0" y="21340"/>
                <wp:lineTo x="21473" y="21340"/>
                <wp:lineTo x="21473" y="0"/>
                <wp:lineTo x="0" y="0"/>
              </wp:wrapPolygon>
            </wp:wrapTight>
            <wp:docPr id="1" name="Obrázok 1" descr="http://www.zskomnam.edu.sk/uploads/images/category/Budova%20školy.jpg.slider.jpg.slid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http://www.zskomnam.edu.sk/uploads/images/category/Budova%20školy.jpg.slider.jpg.slider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3794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F849C6" w14:textId="77777777" w:rsidR="00D17775" w:rsidRPr="00F47D43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4"/>
          <w:szCs w:val="24"/>
        </w:rPr>
      </w:pPr>
    </w:p>
    <w:p w14:paraId="45333BFF" w14:textId="77777777" w:rsidR="00C728E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4"/>
          <w:szCs w:val="24"/>
        </w:rPr>
      </w:pPr>
    </w:p>
    <w:p w14:paraId="4F31FBA4" w14:textId="77777777" w:rsidR="009F7351" w:rsidRDefault="009F7351" w:rsidP="00E85059">
      <w:pPr>
        <w:tabs>
          <w:tab w:val="right" w:pos="4253"/>
          <w:tab w:val="left" w:pos="4820"/>
        </w:tabs>
        <w:rPr>
          <w:rFonts w:cstheme="minorHAnsi"/>
          <w:b/>
          <w:sz w:val="24"/>
          <w:szCs w:val="24"/>
        </w:rPr>
      </w:pPr>
    </w:p>
    <w:p w14:paraId="5E2BB528" w14:textId="77777777" w:rsidR="009F7351" w:rsidRPr="00F47D43" w:rsidRDefault="009F7351" w:rsidP="00E85059">
      <w:pPr>
        <w:tabs>
          <w:tab w:val="right" w:pos="4253"/>
          <w:tab w:val="left" w:pos="4820"/>
        </w:tabs>
        <w:rPr>
          <w:rFonts w:cstheme="minorHAnsi"/>
          <w:b/>
          <w:sz w:val="24"/>
          <w:szCs w:val="24"/>
        </w:rPr>
      </w:pPr>
      <w:bookmarkStart w:id="0" w:name="_GoBack"/>
      <w:bookmarkEnd w:id="0"/>
    </w:p>
    <w:p w14:paraId="59918445" w14:textId="77777777" w:rsidR="0057281A" w:rsidRPr="00F47D43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4"/>
          <w:szCs w:val="24"/>
        </w:rPr>
      </w:pPr>
    </w:p>
    <w:p w14:paraId="3E8C34B7" w14:textId="77777777" w:rsidR="0057281A" w:rsidRPr="00F47D43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4"/>
          <w:szCs w:val="24"/>
        </w:rPr>
      </w:pPr>
    </w:p>
    <w:p w14:paraId="23CF2EAB" w14:textId="77777777" w:rsidR="00C728E9" w:rsidRPr="00F47D43" w:rsidRDefault="00C728E9" w:rsidP="00AE1E64">
      <w:pPr>
        <w:spacing w:line="276" w:lineRule="auto"/>
        <w:rPr>
          <w:rFonts w:eastAsia="Calibri" w:cstheme="minorHAnsi"/>
          <w:b/>
          <w:bCs/>
          <w:sz w:val="24"/>
          <w:szCs w:val="24"/>
          <w:highlight w:val="yellow"/>
        </w:rPr>
        <w:sectPr w:rsidR="00C728E9" w:rsidRPr="00F47D43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1" w:name="page1"/>
      <w:bookmarkEnd w:id="1"/>
    </w:p>
    <w:p w14:paraId="5E3E15F5" w14:textId="77777777" w:rsidR="003D0F1A" w:rsidRPr="003E6351" w:rsidRDefault="003D0F1A" w:rsidP="00F412E8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3E6351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0EDD4EEB" w14:textId="77777777" w:rsidR="007C1272" w:rsidRPr="00F47D43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5B294AF6" w14:textId="77777777" w:rsidR="007E01A0" w:rsidRPr="00F47D43" w:rsidRDefault="007E01A0" w:rsidP="007E01A0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Predmet matematika v nižšom strednom vzdelávaní je prioritne zameraný na budovanie základov matematickej gramotnosti a na rozvíjanie kognitívnych oblastí – vedomosti (ovládanie faktov, postupov), aplikácie (používanie získaných vedomostí na riešenie problémov reálneho života), zdôvodňovanie (riešenie zložitejších problémov, ktoré vyžadujú širšie chápanie súvislostí a vzťahov). </w:t>
      </w:r>
    </w:p>
    <w:p w14:paraId="5A2DA50B" w14:textId="77777777" w:rsidR="007E01A0" w:rsidRPr="00F47D43" w:rsidRDefault="007E01A0" w:rsidP="007E01A0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</w:p>
    <w:p w14:paraId="2421837F" w14:textId="77777777" w:rsidR="007E01A0" w:rsidRPr="00F47D43" w:rsidRDefault="007E01A0" w:rsidP="007E01A0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Vyučovanie matematiky musí byť vedené snahou umožniť žiakom, aby získavali nové vedomosti špirálovite, vrátane opakovania učiva na začiatku školského roku, s </w:t>
      </w:r>
      <w:r w:rsidRPr="00F47D43">
        <w:rPr>
          <w:rFonts w:asciiTheme="minorHAnsi" w:hAnsiTheme="minorHAnsi"/>
          <w:bCs/>
        </w:rPr>
        <w:t xml:space="preserve">výrazným zastúpením </w:t>
      </w:r>
      <w:proofErr w:type="spellStart"/>
      <w:r w:rsidRPr="00F47D43">
        <w:rPr>
          <w:rFonts w:asciiTheme="minorHAnsi" w:hAnsiTheme="minorHAnsi"/>
          <w:bCs/>
        </w:rPr>
        <w:t>propedeutiky</w:t>
      </w:r>
      <w:proofErr w:type="spellEnd"/>
      <w:r w:rsidRPr="00F47D43">
        <w:rPr>
          <w:rFonts w:asciiTheme="minorHAnsi" w:hAnsiTheme="minorHAnsi"/>
        </w:rPr>
        <w:t xml:space="preserve">, prostredníctvom riešenia úloh s rôznorodým kontextom, aby tvorili jednoduché hypotézy a skúmali ich pravdivosť, vedeli používať rôzne spôsoby reprezentácie matematického obsahu (text, tabuľky, grafy, diagramy), rozvíjali svoju schopnosť orientácie v rovine a priestore. Má napomôcť rozvoju ich algoritmického myslenia, schopnosti pracovať s návodmi a tvoriť ich. Vyučovanie by malo viesť k budovaniu vzťahu medzi matematikou a realitou, k získavaniu skúseností s </w:t>
      </w:r>
      <w:proofErr w:type="spellStart"/>
      <w:r w:rsidRPr="00F47D43">
        <w:rPr>
          <w:rFonts w:asciiTheme="minorHAnsi" w:hAnsiTheme="minorHAnsi"/>
        </w:rPr>
        <w:t>matematizáciou</w:t>
      </w:r>
      <w:proofErr w:type="spellEnd"/>
      <w:r w:rsidRPr="00F47D43">
        <w:rPr>
          <w:rFonts w:asciiTheme="minorHAnsi" w:hAnsiTheme="minorHAnsi"/>
        </w:rPr>
        <w:t xml:space="preserve"> reálnej situácie a tvorbou matematických modelov. Matematika na 2. stupni ZŠ sa podieľa na rozvíjaní schopností žiakov používať prostriedky IKT na vyhľadávanie, spracovanie, uloženie a prezentáciu informácií. Použitie vhodného softvéru by malo uľahčiť niektoré namáhavé výpočty alebo postupy a umožniť tak sústredenie sa na podstatu riešeného problému. Obsah vzdelávania je spracovaný na kompetenčnom základe. Pri objavovaní a prezentácii nových matematických poznatkov sa vychádza z predchádzajúceho matematického vzdelania žiakov, z ich skúseností s aplikáciou už osvojených poznatkov. Výučba sa prioritne zameriava na rozvoj žiackych schopností, predovšetkým väčšou aktivizáciou žiakov. </w:t>
      </w:r>
    </w:p>
    <w:p w14:paraId="34BE5337" w14:textId="77777777" w:rsidR="007E01A0" w:rsidRPr="00F47D43" w:rsidRDefault="007E01A0" w:rsidP="007E01A0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</w:p>
    <w:p w14:paraId="048B21AD" w14:textId="77777777" w:rsidR="002C0E8A" w:rsidRPr="00F47D43" w:rsidRDefault="007E01A0" w:rsidP="007E01A0">
      <w:pPr>
        <w:spacing w:after="0" w:line="276" w:lineRule="auto"/>
        <w:ind w:firstLine="709"/>
        <w:jc w:val="both"/>
        <w:rPr>
          <w:rFonts w:eastAsia="Calibri" w:cstheme="minorHAnsi"/>
          <w:sz w:val="24"/>
          <w:szCs w:val="24"/>
        </w:rPr>
      </w:pPr>
      <w:r w:rsidRPr="00F47D43">
        <w:rPr>
          <w:sz w:val="24"/>
          <w:szCs w:val="24"/>
        </w:rPr>
        <w:t>Vzhľadom na charakter predmetu je potrebné prispôsobiť schopnostiam žiakov rýchlosť preberania tematických celkov rovnako ako ich poradie, prípadné rozdelenie na časti a presuny v rámci ročníkov. V porovnaní s predchádzajúcim vzdelávacím štandardom sú v tomto štandarde upravené a presunuté niektoré tematické celky. Preto je nutné na každej škole prispôsobiť poradie tematických celkov a ich rozloženie do ročníkov tak, aby všetci žiaci do skončenia ZŠ absolvovali celý vzdelávací štandard uvedený v tomto dokumente. Poradie tematických celkov v ročníku nie je týmto dokumentom určené. Podľa potrieb žiakov je vhodné sa k učivu viackrát vracať. Žiaci daného ročníka by mali ovládať výkonový a obsahový štandard školského vzdelávacieho programu predchádzajúcich ročníkov, preto je tiež potrebné minimálne na úvod každého ročníka a vždy, keď je to podľa učiteľa potrebné, zaradiť primerané opakovanie učiva.</w:t>
      </w:r>
    </w:p>
    <w:p w14:paraId="6897A244" w14:textId="77777777" w:rsidR="002C0E8A" w:rsidRPr="00F47D43" w:rsidRDefault="002C0E8A" w:rsidP="007E01A0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1C39024B" w14:textId="77777777" w:rsidR="002C0E8A" w:rsidRPr="00F47D43" w:rsidRDefault="002C0E8A" w:rsidP="007E01A0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2C0E8A" w:rsidRPr="00F47D43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5219A6D3" w14:textId="77777777" w:rsidR="003D0F1A" w:rsidRPr="003E6351" w:rsidRDefault="003D0F1A" w:rsidP="00F412E8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2" w:name="page2"/>
      <w:bookmarkEnd w:id="2"/>
      <w:r w:rsidRPr="003E6351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3D21D39B" w14:textId="77777777" w:rsidR="0057281A" w:rsidRPr="00F47D43" w:rsidRDefault="0057281A" w:rsidP="006E6552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5BFAAD0" w14:textId="77777777" w:rsidR="007E01A0" w:rsidRPr="00F47D43" w:rsidRDefault="007E01A0" w:rsidP="006E6552">
      <w:pPr>
        <w:pStyle w:val="Default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Žiaci </w:t>
      </w:r>
    </w:p>
    <w:p w14:paraId="3508CEAC" w14:textId="77777777" w:rsidR="007E01A0" w:rsidRPr="00F47D43" w:rsidRDefault="007E01A0" w:rsidP="006E6552">
      <w:pPr>
        <w:pStyle w:val="Default"/>
        <w:jc w:val="both"/>
        <w:rPr>
          <w:rFonts w:asciiTheme="minorHAnsi" w:hAnsiTheme="minorHAnsi"/>
        </w:rPr>
      </w:pPr>
    </w:p>
    <w:p w14:paraId="2DED5F8C" w14:textId="77777777" w:rsidR="007E01A0" w:rsidRPr="00F47D43" w:rsidRDefault="00FE6300" w:rsidP="00FE6300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="007E01A0" w:rsidRPr="00F47D43">
        <w:rPr>
          <w:rFonts w:asciiTheme="minorHAnsi" w:hAnsiTheme="minorHAnsi"/>
        </w:rPr>
        <w:t xml:space="preserve">ískajú schopnosť používať matematiku v svojom budúcom živote, </w:t>
      </w:r>
    </w:p>
    <w:p w14:paraId="06774725" w14:textId="77777777" w:rsidR="007E01A0" w:rsidRPr="00F47D43" w:rsidRDefault="007E01A0" w:rsidP="00FE6300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rozvíjajú svoje logické a kritické myslenie, </w:t>
      </w:r>
    </w:p>
    <w:p w14:paraId="28F0FC48" w14:textId="77777777" w:rsidR="007E01A0" w:rsidRPr="00F47D43" w:rsidRDefault="007E01A0" w:rsidP="00FE6300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argumentujú, komunikujú a spolupracujú v skupine pri riešení problému, </w:t>
      </w:r>
    </w:p>
    <w:p w14:paraId="400B2595" w14:textId="77777777" w:rsidR="007E01A0" w:rsidRPr="00F47D43" w:rsidRDefault="007E01A0" w:rsidP="00FE6300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spoznajú matematiku ako súčasť ľudskej kultúry a dôležitý nástroj pre spoločenský pokrok, </w:t>
      </w:r>
    </w:p>
    <w:p w14:paraId="06AD8D4A" w14:textId="77777777" w:rsidR="007E01A0" w:rsidRPr="00F47D43" w:rsidRDefault="007E01A0" w:rsidP="00FE6300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čítajú s porozumením primerané súvislé texty obsahujúce čísla, závislosti a vzťahy a nesúvislé texty obsahujúce tabuľky, grafy a diagramy, </w:t>
      </w:r>
    </w:p>
    <w:p w14:paraId="4B120049" w14:textId="77777777" w:rsidR="007E01A0" w:rsidRPr="00F47D43" w:rsidRDefault="007E01A0" w:rsidP="00FE6300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využívajú pochopené a osvojené postupy a algoritmy pri riešení úloh, vedia </w:t>
      </w:r>
      <w:proofErr w:type="spellStart"/>
      <w:r w:rsidRPr="00F47D43">
        <w:rPr>
          <w:rFonts w:asciiTheme="minorHAnsi" w:hAnsiTheme="minorHAnsi"/>
        </w:rPr>
        <w:t>matematizovať</w:t>
      </w:r>
      <w:proofErr w:type="spellEnd"/>
      <w:r w:rsidRPr="00F47D43">
        <w:rPr>
          <w:rFonts w:asciiTheme="minorHAnsi" w:hAnsiTheme="minorHAnsi"/>
        </w:rPr>
        <w:t xml:space="preserve"> reálnu situáciu a interpretovať výsledok, </w:t>
      </w:r>
    </w:p>
    <w:p w14:paraId="0CA1D766" w14:textId="77777777" w:rsidR="007E01A0" w:rsidRPr="00F47D43" w:rsidRDefault="007E01A0" w:rsidP="00FE6300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vyhľadávajú, získavajú a spracúvajú informácie z primerane náročne spracovaných zdrojov vrátane samostatnej práce s učebnicou a ďalšími textami, </w:t>
      </w:r>
    </w:p>
    <w:p w14:paraId="37D12698" w14:textId="77777777" w:rsidR="007E01A0" w:rsidRPr="00F47D43" w:rsidRDefault="007E01A0" w:rsidP="00FE6300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osvoja si základné primerané matematické pojmy, poznatky, znalosti a postupy uvedené vo vzdelávacom štandarde, </w:t>
      </w:r>
    </w:p>
    <w:p w14:paraId="6DC25415" w14:textId="77777777" w:rsidR="007E01A0" w:rsidRPr="00F47D43" w:rsidRDefault="007E01A0" w:rsidP="00FE6300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rozvíjajú zručnosti, ktoré súvisia s procesom učenia sa, s aktivitou na vyučovaní a s racionálnym a samostatným učením sa. </w:t>
      </w:r>
    </w:p>
    <w:p w14:paraId="532092AD" w14:textId="77777777" w:rsidR="0098454A" w:rsidRPr="00F47D43" w:rsidRDefault="0098454A" w:rsidP="006E6552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23A7EA2A" w14:textId="77777777" w:rsidR="00372C9A" w:rsidRPr="00F47D43" w:rsidRDefault="00372C9A" w:rsidP="006E6552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7BCF15A3" w14:textId="77777777" w:rsidR="003D0F1A" w:rsidRPr="003E6351" w:rsidRDefault="00372C9A" w:rsidP="00F412E8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jc w:val="both"/>
        <w:rPr>
          <w:rFonts w:cstheme="minorHAnsi"/>
          <w:sz w:val="28"/>
          <w:szCs w:val="28"/>
        </w:rPr>
      </w:pPr>
      <w:bookmarkStart w:id="3" w:name="page3"/>
      <w:bookmarkEnd w:id="3"/>
      <w:r w:rsidRPr="003E6351">
        <w:rPr>
          <w:rFonts w:eastAsia="Calibri" w:cstheme="minorHAnsi"/>
          <w:b/>
          <w:bCs/>
          <w:sz w:val="28"/>
          <w:szCs w:val="28"/>
        </w:rPr>
        <w:t>T</w:t>
      </w:r>
      <w:r w:rsidR="003D0F1A" w:rsidRPr="003E6351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3E6351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3E6351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3E6351">
        <w:rPr>
          <w:rFonts w:eastAsia="Calibri" w:cstheme="minorHAnsi"/>
          <w:b/>
          <w:bCs/>
          <w:sz w:val="28"/>
          <w:szCs w:val="28"/>
        </w:rPr>
        <w:t>, V</w:t>
      </w:r>
      <w:r w:rsidR="00DD2EAD" w:rsidRPr="00F412E8">
        <w:rPr>
          <w:b/>
          <w:sz w:val="28"/>
        </w:rPr>
        <w:t>ÝKO</w:t>
      </w:r>
      <w:r w:rsidR="00DD2EAD" w:rsidRPr="003E6351">
        <w:rPr>
          <w:rFonts w:eastAsia="Calibri" w:cstheme="minorHAnsi"/>
          <w:b/>
          <w:bCs/>
          <w:sz w:val="28"/>
          <w:szCs w:val="28"/>
        </w:rPr>
        <w:t>NOVÝ ŠTANDARD</w:t>
      </w:r>
    </w:p>
    <w:p w14:paraId="527DF9E3" w14:textId="77777777" w:rsidR="003D0F1A" w:rsidRPr="00CA392F" w:rsidRDefault="003D0F1A" w:rsidP="00CA392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5E8540E" w14:textId="4C40FF99" w:rsidR="002631A4" w:rsidRPr="00CA392F" w:rsidRDefault="002631A4" w:rsidP="00CA392F">
      <w:pPr>
        <w:shd w:val="clear" w:color="auto" w:fill="D9D9D9" w:themeFill="background1" w:themeFillShade="D9"/>
        <w:autoSpaceDE w:val="0"/>
        <w:autoSpaceDN w:val="0"/>
        <w:adjustRightInd w:val="0"/>
        <w:spacing w:after="0" w:line="276" w:lineRule="auto"/>
        <w:rPr>
          <w:bCs/>
          <w:sz w:val="24"/>
          <w:szCs w:val="24"/>
          <w:lang w:val="cs-CZ" w:eastAsia="cs-CZ"/>
        </w:rPr>
      </w:pPr>
      <w:proofErr w:type="spellStart"/>
      <w:r w:rsidRPr="00CA392F">
        <w:rPr>
          <w:b/>
          <w:bCs/>
          <w:sz w:val="24"/>
          <w:szCs w:val="24"/>
          <w:lang w:val="cs-CZ" w:eastAsia="cs-CZ"/>
        </w:rPr>
        <w:t>Opakovanie</w:t>
      </w:r>
      <w:proofErr w:type="spellEnd"/>
      <w:r w:rsidRPr="00CA392F">
        <w:rPr>
          <w:b/>
          <w:bCs/>
          <w:sz w:val="24"/>
          <w:szCs w:val="24"/>
          <w:lang w:val="cs-CZ" w:eastAsia="cs-CZ"/>
        </w:rPr>
        <w:t xml:space="preserve"> a </w:t>
      </w:r>
      <w:proofErr w:type="spellStart"/>
      <w:r w:rsidRPr="00CA392F">
        <w:rPr>
          <w:b/>
          <w:bCs/>
          <w:sz w:val="24"/>
          <w:szCs w:val="24"/>
          <w:lang w:val="cs-CZ" w:eastAsia="cs-CZ"/>
        </w:rPr>
        <w:t>prehlbovanie</w:t>
      </w:r>
      <w:proofErr w:type="spellEnd"/>
      <w:r w:rsidRPr="00CA392F">
        <w:rPr>
          <w:b/>
          <w:bCs/>
          <w:sz w:val="24"/>
          <w:szCs w:val="24"/>
          <w:lang w:val="cs-CZ" w:eastAsia="cs-CZ"/>
        </w:rPr>
        <w:t xml:space="preserve"> učiva 6.</w:t>
      </w:r>
      <w:r w:rsidR="00F412E8">
        <w:rPr>
          <w:b/>
          <w:bCs/>
          <w:sz w:val="24"/>
          <w:szCs w:val="24"/>
          <w:lang w:val="cs-CZ" w:eastAsia="cs-CZ"/>
        </w:rPr>
        <w:t xml:space="preserve"> </w:t>
      </w:r>
      <w:proofErr w:type="spellStart"/>
      <w:r w:rsidRPr="00CA392F">
        <w:rPr>
          <w:b/>
          <w:bCs/>
          <w:sz w:val="24"/>
          <w:szCs w:val="24"/>
          <w:lang w:val="cs-CZ" w:eastAsia="cs-CZ"/>
        </w:rPr>
        <w:t>ročníka</w:t>
      </w:r>
      <w:proofErr w:type="spellEnd"/>
      <w:r w:rsidRPr="00CA392F">
        <w:rPr>
          <w:b/>
          <w:bCs/>
          <w:sz w:val="24"/>
          <w:szCs w:val="24"/>
          <w:lang w:val="cs-CZ" w:eastAsia="cs-CZ"/>
        </w:rPr>
        <w:t>:</w:t>
      </w:r>
      <w:r w:rsidR="0068171E">
        <w:rPr>
          <w:b/>
          <w:bCs/>
          <w:sz w:val="24"/>
          <w:szCs w:val="24"/>
          <w:lang w:val="cs-CZ" w:eastAsia="cs-CZ"/>
        </w:rPr>
        <w:t xml:space="preserve"> </w:t>
      </w:r>
      <w:r w:rsidR="008932C3">
        <w:rPr>
          <w:b/>
          <w:bCs/>
          <w:sz w:val="24"/>
          <w:szCs w:val="24"/>
          <w:lang w:val="cs-CZ" w:eastAsia="cs-CZ"/>
        </w:rPr>
        <w:t>18</w:t>
      </w:r>
      <w:r w:rsidRPr="00FE6300">
        <w:rPr>
          <w:b/>
          <w:bCs/>
          <w:sz w:val="24"/>
          <w:szCs w:val="24"/>
          <w:lang w:val="cs-CZ" w:eastAsia="cs-CZ"/>
        </w:rPr>
        <w:t xml:space="preserve"> h</w:t>
      </w:r>
    </w:p>
    <w:p w14:paraId="7CED67B6" w14:textId="77777777" w:rsidR="00167350" w:rsidRDefault="00167350" w:rsidP="001E76D8">
      <w:pPr>
        <w:spacing w:after="0" w:line="276" w:lineRule="auto"/>
        <w:jc w:val="both"/>
        <w:rPr>
          <w:rFonts w:cs="Courier New"/>
          <w:sz w:val="24"/>
          <w:szCs w:val="24"/>
        </w:rPr>
      </w:pPr>
    </w:p>
    <w:p w14:paraId="3AB0AE06" w14:textId="77777777" w:rsidR="00CB42D1" w:rsidRPr="00CA392F" w:rsidRDefault="00FE6300" w:rsidP="001E76D8">
      <w:pPr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Fonts w:cs="Courier New"/>
          <w:sz w:val="24"/>
          <w:szCs w:val="24"/>
        </w:rPr>
        <w:t>D</w:t>
      </w:r>
      <w:r w:rsidR="00CB42D1" w:rsidRPr="00CA392F">
        <w:rPr>
          <w:rFonts w:cs="Courier New"/>
          <w:sz w:val="24"/>
          <w:szCs w:val="24"/>
        </w:rPr>
        <w:t>esatinné čísla – zápis, porovnávanie, zobrazenie na číselnej osi</w:t>
      </w:r>
      <w:r w:rsidR="00CB42D1" w:rsidRPr="00CA392F">
        <w:rPr>
          <w:sz w:val="24"/>
          <w:szCs w:val="24"/>
        </w:rPr>
        <w:t>, p</w:t>
      </w:r>
      <w:r w:rsidR="00CB42D1" w:rsidRPr="00CA392F">
        <w:rPr>
          <w:rFonts w:cs="Courier New"/>
          <w:sz w:val="24"/>
          <w:szCs w:val="24"/>
        </w:rPr>
        <w:t>revod desatinného čísla na desatinný zlomok a naopak</w:t>
      </w:r>
      <w:r w:rsidR="00CB42D1" w:rsidRPr="00CA392F">
        <w:rPr>
          <w:sz w:val="24"/>
          <w:szCs w:val="24"/>
        </w:rPr>
        <w:t>, z</w:t>
      </w:r>
      <w:r w:rsidR="00CB42D1" w:rsidRPr="00CA392F">
        <w:rPr>
          <w:rFonts w:cs="Courier New"/>
          <w:sz w:val="24"/>
          <w:szCs w:val="24"/>
        </w:rPr>
        <w:t>aokrúhľovanie desatinných číse</w:t>
      </w:r>
      <w:r w:rsidR="0049279D" w:rsidRPr="00CA392F">
        <w:rPr>
          <w:rFonts w:cs="Courier New"/>
          <w:sz w:val="24"/>
          <w:szCs w:val="24"/>
        </w:rPr>
        <w:t>l, s</w:t>
      </w:r>
      <w:r w:rsidR="00CB42D1" w:rsidRPr="00CA392F">
        <w:rPr>
          <w:rFonts w:cs="Courier New"/>
          <w:sz w:val="24"/>
          <w:szCs w:val="24"/>
        </w:rPr>
        <w:t>čítanie a odčítanie desatinných čísel</w:t>
      </w:r>
      <w:r w:rsidR="0049279D" w:rsidRPr="00CA392F">
        <w:rPr>
          <w:sz w:val="24"/>
          <w:szCs w:val="24"/>
        </w:rPr>
        <w:t>, n</w:t>
      </w:r>
      <w:r w:rsidR="00CB42D1" w:rsidRPr="00CA392F">
        <w:rPr>
          <w:rFonts w:cs="Courier New"/>
          <w:sz w:val="24"/>
          <w:szCs w:val="24"/>
        </w:rPr>
        <w:t>ásobenie desatinných čísel</w:t>
      </w:r>
      <w:r w:rsidR="0049279D" w:rsidRPr="00CA392F">
        <w:rPr>
          <w:sz w:val="24"/>
          <w:szCs w:val="24"/>
        </w:rPr>
        <w:t>, d</w:t>
      </w:r>
      <w:r w:rsidR="00CB42D1" w:rsidRPr="00CA392F">
        <w:rPr>
          <w:rFonts w:cs="Courier New"/>
          <w:sz w:val="24"/>
          <w:szCs w:val="24"/>
        </w:rPr>
        <w:t>elenie desatinných čísel</w:t>
      </w:r>
      <w:r w:rsidR="0049279D" w:rsidRPr="00CA392F">
        <w:rPr>
          <w:sz w:val="24"/>
          <w:szCs w:val="24"/>
        </w:rPr>
        <w:t>, s</w:t>
      </w:r>
      <w:r w:rsidR="00CB42D1" w:rsidRPr="00CA392F">
        <w:rPr>
          <w:rFonts w:cs="Courier New"/>
          <w:sz w:val="24"/>
          <w:szCs w:val="24"/>
        </w:rPr>
        <w:t>lovné úlohy s desatinnými číslami</w:t>
      </w:r>
      <w:r w:rsidR="0049279D" w:rsidRPr="00CA392F">
        <w:rPr>
          <w:sz w:val="24"/>
          <w:szCs w:val="24"/>
        </w:rPr>
        <w:t>, p</w:t>
      </w:r>
      <w:r w:rsidR="00CB42D1" w:rsidRPr="00CA392F">
        <w:rPr>
          <w:rFonts w:cs="Courier New"/>
          <w:sz w:val="24"/>
          <w:szCs w:val="24"/>
        </w:rPr>
        <w:t>remena jednotiek dĺžky a</w:t>
      </w:r>
      <w:r w:rsidR="0049279D" w:rsidRPr="00CA392F">
        <w:rPr>
          <w:rFonts w:cs="Courier New"/>
          <w:sz w:val="24"/>
          <w:szCs w:val="24"/>
        </w:rPr>
        <w:t> </w:t>
      </w:r>
      <w:r w:rsidR="00CB42D1" w:rsidRPr="00CA392F">
        <w:rPr>
          <w:rFonts w:cs="Courier New"/>
          <w:sz w:val="24"/>
          <w:szCs w:val="24"/>
        </w:rPr>
        <w:t>obsahu</w:t>
      </w:r>
      <w:r w:rsidR="0049279D" w:rsidRPr="00CA392F">
        <w:rPr>
          <w:sz w:val="24"/>
          <w:szCs w:val="24"/>
        </w:rPr>
        <w:t>, o</w:t>
      </w:r>
      <w:r w:rsidR="00CB42D1" w:rsidRPr="00CA392F">
        <w:rPr>
          <w:rFonts w:cs="Courier New"/>
          <w:sz w:val="24"/>
          <w:szCs w:val="24"/>
        </w:rPr>
        <w:t>bvod a obsah štvorca a</w:t>
      </w:r>
      <w:r w:rsidR="0049279D" w:rsidRPr="00CA392F">
        <w:rPr>
          <w:rFonts w:cs="Courier New"/>
          <w:sz w:val="24"/>
          <w:szCs w:val="24"/>
        </w:rPr>
        <w:t> </w:t>
      </w:r>
      <w:r w:rsidR="00CB42D1" w:rsidRPr="00CA392F">
        <w:rPr>
          <w:rFonts w:cs="Courier New"/>
          <w:sz w:val="24"/>
          <w:szCs w:val="24"/>
        </w:rPr>
        <w:t>obdĺžnika</w:t>
      </w:r>
      <w:r w:rsidR="0049279D" w:rsidRPr="00CA392F">
        <w:rPr>
          <w:sz w:val="24"/>
          <w:szCs w:val="24"/>
        </w:rPr>
        <w:t>, s</w:t>
      </w:r>
      <w:r w:rsidR="00CB42D1" w:rsidRPr="00CA392F">
        <w:rPr>
          <w:rFonts w:cs="Courier New"/>
          <w:sz w:val="24"/>
          <w:szCs w:val="24"/>
        </w:rPr>
        <w:t xml:space="preserve">lovné úlohy na výpočet obvodu a obsahu štvorca </w:t>
      </w:r>
      <w:r w:rsidR="0049279D" w:rsidRPr="00CA392F">
        <w:rPr>
          <w:rFonts w:cs="Courier New"/>
          <w:sz w:val="24"/>
          <w:szCs w:val="24"/>
        </w:rPr>
        <w:t>a </w:t>
      </w:r>
      <w:r w:rsidR="00CB42D1" w:rsidRPr="00CA392F">
        <w:rPr>
          <w:rFonts w:cs="Courier New"/>
          <w:sz w:val="24"/>
          <w:szCs w:val="24"/>
        </w:rPr>
        <w:t>obdĺžnika</w:t>
      </w:r>
      <w:r w:rsidR="0049279D" w:rsidRPr="00CA392F">
        <w:rPr>
          <w:sz w:val="24"/>
          <w:szCs w:val="24"/>
        </w:rPr>
        <w:t>, m</w:t>
      </w:r>
      <w:r w:rsidR="00CB42D1" w:rsidRPr="00CA392F">
        <w:rPr>
          <w:rFonts w:cs="Courier New"/>
          <w:sz w:val="24"/>
          <w:szCs w:val="24"/>
        </w:rPr>
        <w:t>eranie a rysovanie uhlov, os uhla</w:t>
      </w:r>
      <w:r w:rsidR="0049279D" w:rsidRPr="00CA392F">
        <w:rPr>
          <w:sz w:val="24"/>
          <w:szCs w:val="24"/>
        </w:rPr>
        <w:t>, v</w:t>
      </w:r>
      <w:r w:rsidR="00CB42D1" w:rsidRPr="00CA392F">
        <w:rPr>
          <w:rFonts w:cs="Courier New"/>
          <w:sz w:val="24"/>
          <w:szCs w:val="24"/>
        </w:rPr>
        <w:t>rcholové a susedné uhly</w:t>
      </w:r>
      <w:r w:rsidR="0049279D" w:rsidRPr="00CA392F">
        <w:rPr>
          <w:sz w:val="24"/>
          <w:szCs w:val="24"/>
        </w:rPr>
        <w:t>, t</w:t>
      </w:r>
      <w:r w:rsidR="00CB42D1" w:rsidRPr="00CA392F">
        <w:rPr>
          <w:rFonts w:cs="Courier New"/>
          <w:sz w:val="24"/>
          <w:szCs w:val="24"/>
        </w:rPr>
        <w:t>rojuholník, uhly v</w:t>
      </w:r>
      <w:r w:rsidR="00CA392F">
        <w:rPr>
          <w:rFonts w:cs="Courier New"/>
          <w:sz w:val="24"/>
          <w:szCs w:val="24"/>
        </w:rPr>
        <w:t> </w:t>
      </w:r>
      <w:r w:rsidR="00CB42D1" w:rsidRPr="00CA392F">
        <w:rPr>
          <w:rFonts w:cs="Courier New"/>
          <w:sz w:val="24"/>
          <w:szCs w:val="24"/>
        </w:rPr>
        <w:t>trojuholníku</w:t>
      </w:r>
      <w:r w:rsidR="00CA392F">
        <w:rPr>
          <w:rFonts w:cs="Courier New"/>
          <w:sz w:val="24"/>
          <w:szCs w:val="24"/>
        </w:rPr>
        <w:t>, znaky deliteľnosti</w:t>
      </w:r>
    </w:p>
    <w:p w14:paraId="2710EE3A" w14:textId="77777777" w:rsidR="002631A4" w:rsidRPr="00F47D43" w:rsidRDefault="002631A4" w:rsidP="006E6552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F8FFCF0" w14:textId="77777777" w:rsidR="003D0F1A" w:rsidRPr="00F47D43" w:rsidRDefault="0007097C" w:rsidP="006E6552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F47D43">
        <w:rPr>
          <w:b/>
          <w:bCs/>
          <w:sz w:val="24"/>
          <w:szCs w:val="24"/>
        </w:rPr>
        <w:t>Zlomky, počtové výkony so zlomkami, kladné racionálne čísla</w:t>
      </w:r>
      <w:r w:rsidR="003D0F1A" w:rsidRPr="00F47D43">
        <w:rPr>
          <w:rFonts w:eastAsia="Calibri" w:cstheme="minorHAnsi"/>
          <w:sz w:val="24"/>
          <w:szCs w:val="24"/>
        </w:rPr>
        <w:t>:</w:t>
      </w:r>
      <w:r w:rsidR="0068171E">
        <w:rPr>
          <w:rFonts w:eastAsia="Calibri" w:cstheme="minorHAnsi"/>
          <w:sz w:val="24"/>
          <w:szCs w:val="24"/>
        </w:rPr>
        <w:t xml:space="preserve"> </w:t>
      </w:r>
      <w:r w:rsidR="008932C3">
        <w:rPr>
          <w:rFonts w:eastAsia="Calibri" w:cstheme="minorHAnsi"/>
          <w:b/>
          <w:sz w:val="24"/>
          <w:szCs w:val="24"/>
        </w:rPr>
        <w:t>38</w:t>
      </w:r>
      <w:r w:rsidR="003D0F1A" w:rsidRPr="00FE6300">
        <w:rPr>
          <w:rFonts w:eastAsia="Calibri" w:cstheme="minorHAnsi"/>
          <w:b/>
          <w:sz w:val="24"/>
          <w:szCs w:val="24"/>
        </w:rPr>
        <w:t xml:space="preserve"> h</w:t>
      </w:r>
    </w:p>
    <w:p w14:paraId="61E7632B" w14:textId="77777777" w:rsidR="003D0F1A" w:rsidRPr="00F47D43" w:rsidRDefault="003D0F1A" w:rsidP="006E6552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4D45C9D" w14:textId="1B7BC7A7" w:rsidR="003D0F1A" w:rsidRPr="00F47D43" w:rsidRDefault="00FE6300" w:rsidP="006E6552">
      <w:pPr>
        <w:pStyle w:val="Default"/>
        <w:ind w:firstLine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="0007097C" w:rsidRPr="00F47D43">
        <w:rPr>
          <w:rFonts w:asciiTheme="minorHAnsi" w:hAnsiTheme="minorHAnsi"/>
        </w:rPr>
        <w:t>elok, zlomok ako časť z</w:t>
      </w:r>
      <w:r w:rsidR="00F47D43">
        <w:rPr>
          <w:rFonts w:asciiTheme="minorHAnsi" w:hAnsiTheme="minorHAnsi"/>
        </w:rPr>
        <w:t> </w:t>
      </w:r>
      <w:r w:rsidR="0007097C" w:rsidRPr="00F47D43">
        <w:rPr>
          <w:rFonts w:asciiTheme="minorHAnsi" w:hAnsiTheme="minorHAnsi"/>
        </w:rPr>
        <w:t>celku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znázornenie zlomkovej časti celku (aj vhodným diagramom)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znázornenie zlomkov na číselnej osi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zlomok ako číslo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zlomková čiara, čitateľ a menovateľ zlomku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rovnosť zlomkov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krátenie (zjednodušovanie) zlomkov, rozširovanie zlomkov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základný tvar zlomku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zmiešané číslo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porovnávanie zlomkov (</w:t>
      </w:r>
      <w:r w:rsidR="0007097C" w:rsidRPr="00FE6300">
        <w:rPr>
          <w:rFonts w:asciiTheme="minorHAnsi" w:hAnsiTheme="minorHAnsi"/>
          <w:b/>
          <w:i/>
        </w:rPr>
        <w:t>&gt;</w:t>
      </w:r>
      <w:r w:rsidR="0007097C" w:rsidRPr="00F47D43">
        <w:rPr>
          <w:rFonts w:asciiTheme="minorHAnsi" w:hAnsiTheme="minorHAnsi"/>
        </w:rPr>
        <w:t xml:space="preserve">, </w:t>
      </w:r>
      <w:r w:rsidR="0007097C" w:rsidRPr="00FE6300">
        <w:rPr>
          <w:rFonts w:asciiTheme="minorHAnsi" w:hAnsiTheme="minorHAnsi"/>
          <w:b/>
          <w:i/>
        </w:rPr>
        <w:t>&lt;</w:t>
      </w:r>
      <w:r w:rsidR="0007097C" w:rsidRPr="00F47D43">
        <w:rPr>
          <w:rFonts w:asciiTheme="minorHAnsi" w:hAnsiTheme="minorHAnsi"/>
        </w:rPr>
        <w:t xml:space="preserve">, </w:t>
      </w:r>
      <w:r w:rsidR="0007097C" w:rsidRPr="00FE6300">
        <w:rPr>
          <w:rFonts w:asciiTheme="minorHAnsi" w:hAnsiTheme="minorHAnsi"/>
          <w:b/>
          <w:i/>
        </w:rPr>
        <w:t>=</w:t>
      </w:r>
      <w:r w:rsidR="0007097C" w:rsidRPr="00F47D43">
        <w:rPr>
          <w:rFonts w:asciiTheme="minorHAnsi" w:hAnsiTheme="minorHAnsi"/>
        </w:rPr>
        <w:t>)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sčitovanie zlomkov, odčitovanie zlomkov, rovnaký a nerovnaký menovateľ zlomkov, spoločný menovateľ, spoločný násobok, krížové pravidlo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násobenie zlomkov, delenie zlomkov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zlomková časť z</w:t>
      </w:r>
      <w:r w:rsidR="00F47D43">
        <w:rPr>
          <w:rFonts w:asciiTheme="minorHAnsi" w:hAnsiTheme="minorHAnsi"/>
        </w:rPr>
        <w:t> </w:t>
      </w:r>
      <w:r w:rsidR="0007097C" w:rsidRPr="00F47D43">
        <w:rPr>
          <w:rFonts w:asciiTheme="minorHAnsi" w:hAnsiTheme="minorHAnsi"/>
        </w:rPr>
        <w:t>celku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prevrátený zlomok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 xml:space="preserve">desatinný zlomok, periodické číslo, perióda, </w:t>
      </w:r>
      <w:r w:rsidR="0007097C" w:rsidRPr="00F47D43">
        <w:rPr>
          <w:rFonts w:asciiTheme="minorHAnsi" w:hAnsiTheme="minorHAnsi"/>
        </w:rPr>
        <w:lastRenderedPageBreak/>
        <w:t>periodický rozvoj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(kladné) racionálne číslo</w:t>
      </w:r>
      <w:r w:rsidR="00F47D43">
        <w:rPr>
          <w:rFonts w:asciiTheme="minorHAnsi" w:hAnsiTheme="minorHAnsi"/>
        </w:rPr>
        <w:t xml:space="preserve">, </w:t>
      </w:r>
      <w:proofErr w:type="spellStart"/>
      <w:r w:rsidR="0007097C" w:rsidRPr="00F47D43">
        <w:rPr>
          <w:rFonts w:asciiTheme="minorHAnsi" w:hAnsiTheme="minorHAnsi"/>
        </w:rPr>
        <w:t>propedeutika</w:t>
      </w:r>
      <w:proofErr w:type="spellEnd"/>
      <w:r w:rsidR="0007097C" w:rsidRPr="00F47D43">
        <w:rPr>
          <w:rFonts w:asciiTheme="minorHAnsi" w:hAnsiTheme="minorHAnsi"/>
        </w:rPr>
        <w:t xml:space="preserve"> kladných a záporných čísel riešením úloh:</w:t>
      </w:r>
      <w:r w:rsidR="00F412E8">
        <w:rPr>
          <w:rFonts w:asciiTheme="minorHAnsi" w:hAnsiTheme="minorHAnsi"/>
        </w:rPr>
        <w:t xml:space="preserve"> </w:t>
      </w:r>
      <w:r w:rsidR="0007097C" w:rsidRPr="00F47D43">
        <w:rPr>
          <w:rFonts w:asciiTheme="minorHAnsi" w:hAnsiTheme="minorHAnsi"/>
        </w:rPr>
        <w:t>číselná os, kladné a záporné číslo, navzájom opačné čísla, usporiadanie čísel</w:t>
      </w:r>
      <w:r w:rsidR="00F47D43">
        <w:rPr>
          <w:rFonts w:asciiTheme="minorHAnsi" w:hAnsiTheme="minorHAnsi"/>
        </w:rPr>
        <w:t>.</w:t>
      </w:r>
    </w:p>
    <w:p w14:paraId="61F1AD67" w14:textId="77777777" w:rsidR="00DD2EAD" w:rsidRPr="00F47D43" w:rsidRDefault="00DD2EAD" w:rsidP="006E6552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0F96355E" w14:textId="77777777" w:rsidR="00DD2EAD" w:rsidRPr="00F47D43" w:rsidRDefault="00DD2EAD" w:rsidP="006E6552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47D43">
        <w:rPr>
          <w:rFonts w:asciiTheme="minorHAnsi" w:hAnsiTheme="minorHAnsi" w:cstheme="minorHAnsi"/>
          <w:b/>
          <w:bCs/>
        </w:rPr>
        <w:t xml:space="preserve">Žiak na konci </w:t>
      </w:r>
      <w:r w:rsidR="00F47D43">
        <w:rPr>
          <w:rFonts w:asciiTheme="minorHAnsi" w:hAnsiTheme="minorHAnsi" w:cstheme="minorHAnsi"/>
          <w:b/>
          <w:bCs/>
        </w:rPr>
        <w:t>7</w:t>
      </w:r>
      <w:r w:rsidRPr="00F47D43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108A0EAC" w14:textId="77777777" w:rsidR="0007097C" w:rsidRPr="00F47D43" w:rsidRDefault="0007097C" w:rsidP="006E6552">
      <w:pPr>
        <w:pStyle w:val="Default"/>
        <w:jc w:val="both"/>
        <w:rPr>
          <w:rFonts w:asciiTheme="minorHAnsi" w:hAnsiTheme="minorHAnsi"/>
          <w:color w:val="auto"/>
        </w:rPr>
      </w:pPr>
    </w:p>
    <w:p w14:paraId="1B61A6D1" w14:textId="77777777" w:rsidR="0007097C" w:rsidRPr="00F47D43" w:rsidRDefault="00FE6300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</w:t>
      </w:r>
      <w:r w:rsidR="0007097C" w:rsidRPr="00F47D43">
        <w:rPr>
          <w:rFonts w:asciiTheme="minorHAnsi" w:hAnsiTheme="minorHAnsi"/>
        </w:rPr>
        <w:t xml:space="preserve">právne chápať, prečítať a zapísať zlomok, </w:t>
      </w:r>
    </w:p>
    <w:p w14:paraId="0C495A99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chápať, že každé racionálne číslo môžeme vyjadriť nekonečným množstvom zlomkov, </w:t>
      </w:r>
    </w:p>
    <w:p w14:paraId="75255BAC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 rámci toho istého celku uviesť príklad rovnakého zlomku v inom tvare, </w:t>
      </w:r>
    </w:p>
    <w:p w14:paraId="353AC940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kedy sa zlomok rovná jednej celej, kedy sa rovná nule a kedy nemá zmysel, </w:t>
      </w:r>
    </w:p>
    <w:p w14:paraId="2B476827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graficky znázorniť a zapísať zlomkovú časť z celku, </w:t>
      </w:r>
    </w:p>
    <w:p w14:paraId="6D737A14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správne znázorniť zlomok na číselnej osi, </w:t>
      </w:r>
    </w:p>
    <w:p w14:paraId="021F5046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porovnať a usporiadať zlomky s rovnakým menovateľom (čitateľom) a výsledok porovnávania zapísať znakmi </w:t>
      </w:r>
      <w:r w:rsidRPr="00FE6300">
        <w:rPr>
          <w:rFonts w:asciiTheme="minorHAnsi" w:hAnsiTheme="minorHAnsi"/>
          <w:b/>
          <w:i/>
        </w:rPr>
        <w:t>&gt;</w:t>
      </w:r>
      <w:r w:rsidRPr="00F47D43">
        <w:rPr>
          <w:rFonts w:asciiTheme="minorHAnsi" w:hAnsiTheme="minorHAnsi"/>
        </w:rPr>
        <w:t xml:space="preserve">, </w:t>
      </w:r>
      <w:r w:rsidRPr="00FE6300">
        <w:rPr>
          <w:rFonts w:asciiTheme="minorHAnsi" w:hAnsiTheme="minorHAnsi"/>
          <w:b/>
          <w:i/>
        </w:rPr>
        <w:t>&lt;</w:t>
      </w:r>
      <w:r w:rsidRPr="00F47D43">
        <w:rPr>
          <w:rFonts w:asciiTheme="minorHAnsi" w:hAnsiTheme="minorHAnsi"/>
        </w:rPr>
        <w:t xml:space="preserve">, </w:t>
      </w:r>
      <w:r w:rsidRPr="00FE6300">
        <w:rPr>
          <w:rFonts w:asciiTheme="minorHAnsi" w:hAnsiTheme="minorHAnsi"/>
          <w:b/>
          <w:i/>
        </w:rPr>
        <w:t>=</w:t>
      </w:r>
      <w:r w:rsidRPr="00F47D43">
        <w:rPr>
          <w:rFonts w:asciiTheme="minorHAnsi" w:hAnsiTheme="minorHAnsi"/>
        </w:rPr>
        <w:t xml:space="preserve">, </w:t>
      </w:r>
    </w:p>
    <w:p w14:paraId="06573C6A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vykrátiť a rozšíriť zlomok daným číslom, </w:t>
      </w:r>
    </w:p>
    <w:p w14:paraId="5BB55DB7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krátením upraviť zlomok na základný tvar, </w:t>
      </w:r>
    </w:p>
    <w:p w14:paraId="57D91095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sčítať a odčítať zlomky s rovnakými aj nerovnakými menovateľmi, </w:t>
      </w:r>
    </w:p>
    <w:p w14:paraId="3D5E1040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nájsť niektorého spoločného menovateľa zlomkov (upraviť zlomky na rovnakého menovateľa), </w:t>
      </w:r>
    </w:p>
    <w:p w14:paraId="5CA24535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pri počítaní dodržať dohodnuté poradie operácií, správne používať zátvorky, </w:t>
      </w:r>
    </w:p>
    <w:p w14:paraId="5845F9EA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písomne vynásobiť a vydeliť zlomok prirodzeným číslom a zlomkom, </w:t>
      </w:r>
    </w:p>
    <w:p w14:paraId="0F9162EC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vypočítať zlomkovú časť z celku, </w:t>
      </w:r>
    </w:p>
    <w:p w14:paraId="578CB433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pomocou kalkulačky prevodom na desatinné čísla s danou presnosťou počítať so zlomkami, </w:t>
      </w:r>
    </w:p>
    <w:p w14:paraId="4BE9F8C5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prečítať a zapísať desatinné zlomky, </w:t>
      </w:r>
    </w:p>
    <w:p w14:paraId="69F97B26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previesť zlomok na desatinné číslo, </w:t>
      </w:r>
    </w:p>
    <w:p w14:paraId="22F65BFD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zapísať zlomok v tvare desatinného čísla (alebo periodickým číslom) s požadovanou presnosťou (na požadovaný počet miest), </w:t>
      </w:r>
    </w:p>
    <w:p w14:paraId="6033C410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určiť pri prevode zlomku na desatinné číslo periódu v zápise výsledku, </w:t>
      </w:r>
    </w:p>
    <w:p w14:paraId="3CF57AC5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zmiešané číslo previesť na zlomok, zlomok, kde je čitateľ väčší ako menovateľ, zapísať v tvare zmiešaného čísla, </w:t>
      </w:r>
    </w:p>
    <w:p w14:paraId="3073B30E" w14:textId="77777777" w:rsidR="0007097C" w:rsidRPr="00F47D43" w:rsidRDefault="0007097C" w:rsidP="00FE6300">
      <w:pPr>
        <w:pStyle w:val="Default"/>
        <w:numPr>
          <w:ilvl w:val="0"/>
          <w:numId w:val="7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vyriešiť jednoduché slovné úlohy so zlomkami. </w:t>
      </w:r>
    </w:p>
    <w:p w14:paraId="61A8F19B" w14:textId="77777777" w:rsidR="003D0F1A" w:rsidRPr="00F47D43" w:rsidRDefault="003D0F1A" w:rsidP="006E6552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949B920" w14:textId="749A7D00" w:rsidR="003D0F1A" w:rsidRPr="00F47D43" w:rsidRDefault="0007097C" w:rsidP="006E6552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F47D43">
        <w:rPr>
          <w:b/>
          <w:bCs/>
          <w:sz w:val="24"/>
          <w:szCs w:val="24"/>
        </w:rPr>
        <w:t>Percentá, promile</w:t>
      </w:r>
      <w:r w:rsidR="003D0F1A" w:rsidRPr="00F47D43">
        <w:rPr>
          <w:rFonts w:eastAsia="Calibri" w:cstheme="minorHAnsi"/>
          <w:b/>
          <w:bCs/>
          <w:sz w:val="24"/>
          <w:szCs w:val="24"/>
        </w:rPr>
        <w:t>:</w:t>
      </w:r>
      <w:r w:rsidR="0068171E">
        <w:rPr>
          <w:rFonts w:eastAsia="Calibri" w:cstheme="minorHAnsi"/>
          <w:b/>
          <w:bCs/>
          <w:sz w:val="24"/>
          <w:szCs w:val="24"/>
        </w:rPr>
        <w:t xml:space="preserve"> </w:t>
      </w:r>
      <w:r w:rsidR="008932C3">
        <w:rPr>
          <w:rFonts w:eastAsia="Calibri" w:cstheme="minorHAnsi"/>
          <w:b/>
          <w:sz w:val="24"/>
          <w:szCs w:val="24"/>
        </w:rPr>
        <w:t>27</w:t>
      </w:r>
      <w:r w:rsidR="00F412E8">
        <w:rPr>
          <w:rFonts w:eastAsia="Calibri" w:cstheme="minorHAnsi"/>
          <w:b/>
          <w:sz w:val="24"/>
          <w:szCs w:val="24"/>
        </w:rPr>
        <w:t xml:space="preserve"> </w:t>
      </w:r>
      <w:r w:rsidR="003D0F1A" w:rsidRPr="00FE6300">
        <w:rPr>
          <w:rFonts w:eastAsia="Calibri" w:cstheme="minorHAnsi"/>
          <w:b/>
          <w:sz w:val="24"/>
          <w:szCs w:val="24"/>
        </w:rPr>
        <w:t>h</w:t>
      </w:r>
    </w:p>
    <w:p w14:paraId="0C4FD719" w14:textId="77777777" w:rsidR="003D0F1A" w:rsidRPr="00F47D43" w:rsidRDefault="003D0F1A" w:rsidP="006E6552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DFB7EB8" w14:textId="77777777" w:rsidR="003D0F1A" w:rsidRPr="00F47D43" w:rsidRDefault="00FE6300" w:rsidP="006E6552">
      <w:pPr>
        <w:pStyle w:val="Default"/>
        <w:ind w:firstLine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</w:t>
      </w:r>
      <w:r w:rsidR="0007097C" w:rsidRPr="00F47D43">
        <w:rPr>
          <w:rFonts w:asciiTheme="minorHAnsi" w:hAnsiTheme="minorHAnsi"/>
        </w:rPr>
        <w:t>ercento (</w:t>
      </w:r>
      <w:r w:rsidR="0007097C" w:rsidRPr="00FE6300">
        <w:rPr>
          <w:rFonts w:asciiTheme="minorHAnsi" w:hAnsiTheme="minorHAnsi"/>
          <w:b/>
          <w:i/>
        </w:rPr>
        <w:t>%</w:t>
      </w:r>
      <w:r w:rsidR="0007097C" w:rsidRPr="00F47D43">
        <w:rPr>
          <w:rFonts w:asciiTheme="minorHAnsi" w:hAnsiTheme="minorHAnsi"/>
        </w:rPr>
        <w:t>), základ, časť prislúchajúca k počtu percent, počet percent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promile (</w:t>
      </w:r>
      <w:r w:rsidR="0007097C" w:rsidRPr="00FE6300">
        <w:rPr>
          <w:rFonts w:asciiTheme="minorHAnsi" w:hAnsiTheme="minorHAnsi"/>
          <w:b/>
          <w:i/>
        </w:rPr>
        <w:t>‰</w:t>
      </w:r>
      <w:r w:rsidR="0007097C" w:rsidRPr="00F47D43">
        <w:rPr>
          <w:rFonts w:asciiTheme="minorHAnsi" w:hAnsiTheme="minorHAnsi"/>
        </w:rPr>
        <w:t>)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kruhový diagram, stĺpcový diagram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istina, úrok, jednoduché úrokovanie, úroková miera, pôžička, úver, vklad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štatistické údaje, tabuľka, graf, diagram</w:t>
      </w:r>
      <w:r w:rsidR="00967273" w:rsidRPr="00F47D43">
        <w:rPr>
          <w:rFonts w:asciiTheme="minorHAnsi" w:hAnsiTheme="minorHAnsi"/>
        </w:rPr>
        <w:t>.</w:t>
      </w:r>
    </w:p>
    <w:p w14:paraId="6439523A" w14:textId="77777777" w:rsidR="006407ED" w:rsidRPr="00F47D43" w:rsidRDefault="006407ED" w:rsidP="006E6552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06145ECE" w14:textId="77777777" w:rsidR="004820DB" w:rsidRPr="00F47D43" w:rsidRDefault="004820DB" w:rsidP="006E6552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47D43">
        <w:rPr>
          <w:rFonts w:asciiTheme="minorHAnsi" w:hAnsiTheme="minorHAnsi" w:cstheme="minorHAnsi"/>
          <w:b/>
          <w:bCs/>
        </w:rPr>
        <w:t xml:space="preserve">Žiak na konci </w:t>
      </w:r>
      <w:r w:rsidR="00F47D43">
        <w:rPr>
          <w:rFonts w:asciiTheme="minorHAnsi" w:hAnsiTheme="minorHAnsi" w:cstheme="minorHAnsi"/>
          <w:b/>
          <w:bCs/>
        </w:rPr>
        <w:t>7</w:t>
      </w:r>
      <w:r w:rsidRPr="00F47D43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5685AF3F" w14:textId="77777777" w:rsidR="0007097C" w:rsidRPr="00F47D43" w:rsidRDefault="0007097C" w:rsidP="006E6552">
      <w:pPr>
        <w:pStyle w:val="Default"/>
        <w:jc w:val="both"/>
        <w:rPr>
          <w:rFonts w:asciiTheme="minorHAnsi" w:hAnsiTheme="minorHAnsi"/>
          <w:color w:val="auto"/>
        </w:rPr>
      </w:pPr>
    </w:p>
    <w:p w14:paraId="61A0D662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>vypočítať 1 percento (</w:t>
      </w:r>
      <w:r w:rsidRPr="00FE6300">
        <w:rPr>
          <w:rFonts w:asciiTheme="minorHAnsi" w:hAnsiTheme="minorHAnsi"/>
          <w:b/>
          <w:i/>
        </w:rPr>
        <w:t>%</w:t>
      </w:r>
      <w:r w:rsidRPr="00F47D43">
        <w:rPr>
          <w:rFonts w:asciiTheme="minorHAnsi" w:hAnsiTheme="minorHAnsi"/>
        </w:rPr>
        <w:t xml:space="preserve">) ako stotinu základu, </w:t>
      </w:r>
    </w:p>
    <w:p w14:paraId="724D46EA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rozlíšiť, určiť a vypočítať základ, </w:t>
      </w:r>
    </w:p>
    <w:p w14:paraId="19A66CA1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rozlíšiť, určiť a vypočítať hodnotu časti prislúchajúcej k počtu percent, </w:t>
      </w:r>
    </w:p>
    <w:p w14:paraId="20A22C70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vypočítať počet percent, ak je daný základ a časť prislúchajúca k počtu percent, </w:t>
      </w:r>
    </w:p>
    <w:p w14:paraId="088F9743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lastRenderedPageBreak/>
        <w:t xml:space="preserve">vypočítať základ, keď poznajú počet percent a hodnotu prislúchajúcu k tomuto počtu percent, </w:t>
      </w:r>
    </w:p>
    <w:p w14:paraId="07AA9F43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uplatniť vedomosti o percentách pri riešení jednoduchých slovných úloh z praktického života, </w:t>
      </w:r>
    </w:p>
    <w:p w14:paraId="37AC907A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že ak je rôzny základ, rovnakej časti zodpovedajú rôzne počty percent (napr.: </w:t>
      </w:r>
      <w:r w:rsidRPr="00FE6300">
        <w:rPr>
          <w:rFonts w:asciiTheme="minorHAnsi" w:hAnsiTheme="minorHAnsi"/>
          <w:b/>
          <w:i/>
        </w:rPr>
        <w:t>číslo 50 je o 25 % väčšie ako číslo 40, ale číslo 40 je o 20 % menšie ako číslo 50</w:t>
      </w:r>
      <w:r w:rsidRPr="00F47D43">
        <w:rPr>
          <w:rFonts w:asciiTheme="minorHAnsi" w:hAnsiTheme="minorHAnsi"/>
        </w:rPr>
        <w:t xml:space="preserve"> a pod.), </w:t>
      </w:r>
    </w:p>
    <w:p w14:paraId="722F6891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>vypočítať 1 promile (</w:t>
      </w:r>
      <w:r w:rsidRPr="00FE6300">
        <w:rPr>
          <w:rFonts w:asciiTheme="minorHAnsi" w:hAnsiTheme="minorHAnsi"/>
          <w:b/>
          <w:i/>
        </w:rPr>
        <w:t>‰</w:t>
      </w:r>
      <w:r w:rsidRPr="00F47D43">
        <w:rPr>
          <w:rFonts w:asciiTheme="minorHAnsi" w:hAnsiTheme="minorHAnsi"/>
        </w:rPr>
        <w:t xml:space="preserve">) ako tisícinu základu, </w:t>
      </w:r>
    </w:p>
    <w:p w14:paraId="1FCB711F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vzťah medzi zlomkami, percentami a desatinnými číslami, </w:t>
      </w:r>
    </w:p>
    <w:p w14:paraId="5ABF8235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vypočítať </w:t>
      </w:r>
      <w:r w:rsidRPr="00FE6300">
        <w:rPr>
          <w:rFonts w:asciiTheme="minorHAnsi" w:hAnsiTheme="minorHAnsi"/>
          <w:b/>
          <w:i/>
        </w:rPr>
        <w:t>10 %</w:t>
      </w:r>
      <w:r w:rsidRPr="00F47D43">
        <w:rPr>
          <w:rFonts w:asciiTheme="minorHAnsi" w:hAnsiTheme="minorHAnsi"/>
        </w:rPr>
        <w:t xml:space="preserve">, </w:t>
      </w:r>
      <w:r w:rsidRPr="00FE6300">
        <w:rPr>
          <w:rFonts w:asciiTheme="minorHAnsi" w:hAnsiTheme="minorHAnsi"/>
          <w:b/>
          <w:i/>
        </w:rPr>
        <w:t>20 %</w:t>
      </w:r>
      <w:r w:rsidRPr="00F47D43">
        <w:rPr>
          <w:rFonts w:asciiTheme="minorHAnsi" w:hAnsiTheme="minorHAnsi"/>
        </w:rPr>
        <w:t xml:space="preserve">, </w:t>
      </w:r>
      <w:r w:rsidRPr="00FE6300">
        <w:rPr>
          <w:rFonts w:asciiTheme="minorHAnsi" w:hAnsiTheme="minorHAnsi"/>
          <w:b/>
          <w:i/>
        </w:rPr>
        <w:t>25 %</w:t>
      </w:r>
      <w:r w:rsidRPr="00F47D43">
        <w:rPr>
          <w:rFonts w:asciiTheme="minorHAnsi" w:hAnsiTheme="minorHAnsi"/>
        </w:rPr>
        <w:t xml:space="preserve">, </w:t>
      </w:r>
      <w:r w:rsidRPr="00FE6300">
        <w:rPr>
          <w:rFonts w:asciiTheme="minorHAnsi" w:hAnsiTheme="minorHAnsi"/>
          <w:b/>
          <w:i/>
        </w:rPr>
        <w:t>50 %</w:t>
      </w:r>
      <w:r w:rsidRPr="00F47D43">
        <w:rPr>
          <w:rFonts w:asciiTheme="minorHAnsi" w:hAnsiTheme="minorHAnsi"/>
        </w:rPr>
        <w:t xml:space="preserve"> bez prechodu cez </w:t>
      </w:r>
      <w:r w:rsidRPr="00FE6300">
        <w:rPr>
          <w:rFonts w:asciiTheme="minorHAnsi" w:hAnsiTheme="minorHAnsi"/>
          <w:b/>
          <w:i/>
        </w:rPr>
        <w:t>1 %</w:t>
      </w:r>
      <w:r w:rsidRPr="00F47D43">
        <w:rPr>
          <w:rFonts w:asciiTheme="minorHAnsi" w:hAnsiTheme="minorHAnsi"/>
        </w:rPr>
        <w:t xml:space="preserve">, </w:t>
      </w:r>
    </w:p>
    <w:p w14:paraId="7FF3242F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prečítať údaje súvisiace s počtom percent / promile z diagramov (grafov), </w:t>
      </w:r>
    </w:p>
    <w:p w14:paraId="2DC025B9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zapísať znázornenú časť celku počtom percent /promile, </w:t>
      </w:r>
    </w:p>
    <w:p w14:paraId="3F73ED6B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znázorniť na základe odhadu (počtu percent /promile) časť celku v kruhovom diagrame, </w:t>
      </w:r>
    </w:p>
    <w:p w14:paraId="5D67F916" w14:textId="77777777" w:rsidR="0007097C" w:rsidRPr="00F47D43" w:rsidRDefault="00F47D43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>porovnať viacero častí z jedného celku a porovnanie zobraziť vhodným stĺpcovým aj kruhovým diagramom,</w:t>
      </w:r>
    </w:p>
    <w:p w14:paraId="78CBAB50" w14:textId="77777777" w:rsidR="003936EC" w:rsidRDefault="00F47D43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>zostrojiť kruhový alebo stĺpcový diagram na základe údajov z tabuľky,</w:t>
      </w:r>
    </w:p>
    <w:p w14:paraId="3878129A" w14:textId="77777777" w:rsidR="00F47D43" w:rsidRDefault="00F47D43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>vypočítať úrok z danej istiny za určité obdobie pri danej úrokovej miere,</w:t>
      </w:r>
    </w:p>
    <w:p w14:paraId="716E5F35" w14:textId="77777777" w:rsidR="00F47D43" w:rsidRDefault="00F47D43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>vypočítať hľadanú istinu,</w:t>
      </w:r>
    </w:p>
    <w:p w14:paraId="3247561D" w14:textId="77777777" w:rsidR="00F47D43" w:rsidRPr="00F47D43" w:rsidRDefault="00F47D43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>vyriešiť primerané slovné (</w:t>
      </w:r>
      <w:proofErr w:type="spellStart"/>
      <w:r w:rsidRPr="00F47D43">
        <w:rPr>
          <w:rFonts w:asciiTheme="minorHAnsi" w:hAnsiTheme="minorHAnsi"/>
        </w:rPr>
        <w:t>podnetové</w:t>
      </w:r>
      <w:proofErr w:type="spellEnd"/>
      <w:r w:rsidRPr="00F47D43">
        <w:rPr>
          <w:rFonts w:asciiTheme="minorHAnsi" w:hAnsiTheme="minorHAnsi"/>
        </w:rPr>
        <w:t>, kontextové) úlohy z oblasti bankovníctva a finančníctva, v ktorých sa vyskytujú ako podnet štatistické dáta (v tabuľkách, diagramoch, ...).</w:t>
      </w:r>
    </w:p>
    <w:p w14:paraId="75BF52B3" w14:textId="77777777" w:rsidR="007E01A0" w:rsidRPr="00F47D43" w:rsidRDefault="007E01A0" w:rsidP="006E6552">
      <w:pPr>
        <w:pStyle w:val="Default"/>
        <w:spacing w:line="276" w:lineRule="auto"/>
        <w:ind w:left="714"/>
        <w:jc w:val="both"/>
        <w:rPr>
          <w:rFonts w:asciiTheme="minorHAnsi" w:hAnsiTheme="minorHAnsi"/>
        </w:rPr>
      </w:pPr>
    </w:p>
    <w:p w14:paraId="47D497C2" w14:textId="77777777" w:rsidR="007E01A0" w:rsidRPr="00F47D43" w:rsidRDefault="007E01A0" w:rsidP="006E6552">
      <w:pPr>
        <w:pStyle w:val="Default"/>
        <w:jc w:val="both"/>
        <w:rPr>
          <w:rFonts w:asciiTheme="minorHAnsi" w:hAnsiTheme="minorHAnsi"/>
        </w:rPr>
      </w:pPr>
    </w:p>
    <w:p w14:paraId="41CEDBB2" w14:textId="77777777" w:rsidR="006103E5" w:rsidRPr="00F47D43" w:rsidRDefault="0007097C" w:rsidP="006E6552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F47D43">
        <w:rPr>
          <w:b/>
          <w:bCs/>
          <w:sz w:val="24"/>
          <w:szCs w:val="24"/>
        </w:rPr>
        <w:t>Kváder a kocka, ich povrch a objem v desatinných číslach, premieňanie jednotiek objemu</w:t>
      </w:r>
      <w:r w:rsidR="006103E5" w:rsidRPr="00F47D43">
        <w:rPr>
          <w:rFonts w:eastAsia="Calibri" w:cstheme="minorHAnsi"/>
          <w:b/>
          <w:bCs/>
          <w:sz w:val="24"/>
          <w:szCs w:val="24"/>
        </w:rPr>
        <w:t>:</w:t>
      </w:r>
      <w:r w:rsidR="0068171E">
        <w:rPr>
          <w:rFonts w:eastAsia="Calibri" w:cstheme="minorHAnsi"/>
          <w:b/>
          <w:bCs/>
          <w:sz w:val="24"/>
          <w:szCs w:val="24"/>
        </w:rPr>
        <w:t xml:space="preserve"> </w:t>
      </w:r>
      <w:r w:rsidR="008932C3">
        <w:rPr>
          <w:rFonts w:eastAsia="Calibri" w:cstheme="minorHAnsi"/>
          <w:b/>
          <w:sz w:val="24"/>
          <w:szCs w:val="24"/>
        </w:rPr>
        <w:t xml:space="preserve">29 </w:t>
      </w:r>
      <w:r w:rsidR="006103E5" w:rsidRPr="00FE6300">
        <w:rPr>
          <w:rFonts w:eastAsia="Calibri" w:cstheme="minorHAnsi"/>
          <w:b/>
          <w:sz w:val="24"/>
          <w:szCs w:val="24"/>
        </w:rPr>
        <w:t>h</w:t>
      </w:r>
    </w:p>
    <w:p w14:paraId="37CF1CEC" w14:textId="77777777" w:rsidR="006103E5" w:rsidRPr="00F47D43" w:rsidRDefault="006103E5" w:rsidP="006E6552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F955ABC" w14:textId="77777777" w:rsidR="006103E5" w:rsidRPr="00F47D43" w:rsidRDefault="00FE6300" w:rsidP="006E6552">
      <w:pPr>
        <w:pStyle w:val="Default"/>
        <w:ind w:firstLine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</w:t>
      </w:r>
      <w:r w:rsidR="0007097C" w:rsidRPr="00F47D43">
        <w:rPr>
          <w:rFonts w:asciiTheme="minorHAnsi" w:hAnsiTheme="minorHAnsi"/>
        </w:rPr>
        <w:t>riestor, vzor, obraz, náčrt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voľné rovnobežné premietanie, perspektíva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kocka, kváder, viditeľné a neviditeľné hrany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teleso, jednoduché a zložené teleso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 xml:space="preserve">nárys, </w:t>
      </w:r>
      <w:proofErr w:type="spellStart"/>
      <w:r w:rsidR="0007097C" w:rsidRPr="00F47D43">
        <w:rPr>
          <w:rFonts w:asciiTheme="minorHAnsi" w:hAnsiTheme="minorHAnsi"/>
        </w:rPr>
        <w:t>bokorys</w:t>
      </w:r>
      <w:proofErr w:type="spellEnd"/>
      <w:r w:rsidR="0007097C" w:rsidRPr="00F47D43">
        <w:rPr>
          <w:rFonts w:asciiTheme="minorHAnsi" w:hAnsiTheme="minorHAnsi"/>
        </w:rPr>
        <w:t>, pôdorys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sieť kvádra, sieť kocky, ...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povrch kocky a kvádra, jednotky povrchu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objem kocky a kvádra, jednotky objemu: meter kubický, decimeter kubický, centimeter kubický, milimeter kubický, kilometer kubický, liter, deciliter, centiliter, mililiter, hektoliter (</w:t>
      </w:r>
      <w:r w:rsidR="0007097C" w:rsidRPr="00FE6300">
        <w:rPr>
          <w:rFonts w:asciiTheme="minorHAnsi" w:hAnsiTheme="minorHAnsi"/>
          <w:b/>
          <w:i/>
        </w:rPr>
        <w:t>m</w:t>
      </w:r>
      <w:r w:rsidR="0007097C" w:rsidRPr="00FE6300">
        <w:rPr>
          <w:rFonts w:asciiTheme="minorHAnsi" w:hAnsiTheme="minorHAnsi"/>
          <w:b/>
          <w:i/>
          <w:vertAlign w:val="superscript"/>
        </w:rPr>
        <w:t>3</w:t>
      </w:r>
      <w:r w:rsidR="0007097C" w:rsidRPr="00F47D43">
        <w:rPr>
          <w:rFonts w:asciiTheme="minorHAnsi" w:hAnsiTheme="minorHAnsi"/>
        </w:rPr>
        <w:t xml:space="preserve">, </w:t>
      </w:r>
      <w:r w:rsidR="0007097C" w:rsidRPr="00FE6300">
        <w:rPr>
          <w:rFonts w:asciiTheme="minorHAnsi" w:hAnsiTheme="minorHAnsi"/>
          <w:b/>
          <w:i/>
        </w:rPr>
        <w:t>dm</w:t>
      </w:r>
      <w:r w:rsidR="0007097C" w:rsidRPr="00FE6300">
        <w:rPr>
          <w:rFonts w:asciiTheme="minorHAnsi" w:hAnsiTheme="minorHAnsi"/>
          <w:b/>
          <w:i/>
          <w:vertAlign w:val="superscript"/>
        </w:rPr>
        <w:t>3</w:t>
      </w:r>
      <w:r w:rsidR="0007097C" w:rsidRPr="00F47D43">
        <w:rPr>
          <w:rFonts w:asciiTheme="minorHAnsi" w:hAnsiTheme="minorHAnsi"/>
        </w:rPr>
        <w:t xml:space="preserve">, </w:t>
      </w:r>
      <w:r w:rsidR="0007097C" w:rsidRPr="00FE6300">
        <w:rPr>
          <w:rFonts w:asciiTheme="minorHAnsi" w:hAnsiTheme="minorHAnsi"/>
          <w:b/>
          <w:i/>
        </w:rPr>
        <w:t>cm</w:t>
      </w:r>
      <w:r w:rsidR="0007097C" w:rsidRPr="00FE6300">
        <w:rPr>
          <w:rFonts w:asciiTheme="minorHAnsi" w:hAnsiTheme="minorHAnsi"/>
          <w:b/>
          <w:i/>
          <w:vertAlign w:val="superscript"/>
        </w:rPr>
        <w:t>3</w:t>
      </w:r>
      <w:r w:rsidR="0007097C" w:rsidRPr="00F47D43">
        <w:rPr>
          <w:rFonts w:asciiTheme="minorHAnsi" w:hAnsiTheme="minorHAnsi"/>
        </w:rPr>
        <w:t xml:space="preserve">, </w:t>
      </w:r>
      <w:r w:rsidR="0007097C" w:rsidRPr="00FE6300">
        <w:rPr>
          <w:rFonts w:asciiTheme="minorHAnsi" w:hAnsiTheme="minorHAnsi"/>
          <w:b/>
          <w:i/>
        </w:rPr>
        <w:t>mm</w:t>
      </w:r>
      <w:r w:rsidR="0007097C" w:rsidRPr="00FE6300">
        <w:rPr>
          <w:rFonts w:asciiTheme="minorHAnsi" w:hAnsiTheme="minorHAnsi"/>
          <w:b/>
          <w:i/>
          <w:vertAlign w:val="superscript"/>
        </w:rPr>
        <w:t>3</w:t>
      </w:r>
      <w:r w:rsidR="0007097C" w:rsidRPr="00F47D43">
        <w:rPr>
          <w:rFonts w:asciiTheme="minorHAnsi" w:hAnsiTheme="minorHAnsi"/>
        </w:rPr>
        <w:t xml:space="preserve">, </w:t>
      </w:r>
      <w:r w:rsidR="0007097C" w:rsidRPr="00FE6300">
        <w:rPr>
          <w:rFonts w:asciiTheme="minorHAnsi" w:hAnsiTheme="minorHAnsi"/>
          <w:b/>
          <w:i/>
        </w:rPr>
        <w:t>km</w:t>
      </w:r>
      <w:r w:rsidR="0007097C" w:rsidRPr="00FE6300">
        <w:rPr>
          <w:rFonts w:asciiTheme="minorHAnsi" w:hAnsiTheme="minorHAnsi"/>
          <w:b/>
          <w:i/>
          <w:vertAlign w:val="superscript"/>
        </w:rPr>
        <w:t>3</w:t>
      </w:r>
      <w:r w:rsidR="0007097C" w:rsidRPr="00F47D43">
        <w:rPr>
          <w:rFonts w:asciiTheme="minorHAnsi" w:hAnsiTheme="minorHAnsi"/>
        </w:rPr>
        <w:t xml:space="preserve">, </w:t>
      </w:r>
      <w:r w:rsidR="0007097C" w:rsidRPr="00FE6300">
        <w:rPr>
          <w:rFonts w:asciiTheme="minorHAnsi" w:hAnsiTheme="minorHAnsi"/>
          <w:b/>
          <w:i/>
        </w:rPr>
        <w:t>l</w:t>
      </w:r>
      <w:r w:rsidR="0007097C" w:rsidRPr="00F47D43">
        <w:rPr>
          <w:rFonts w:asciiTheme="minorHAnsi" w:hAnsiTheme="minorHAnsi"/>
        </w:rPr>
        <w:t xml:space="preserve">, </w:t>
      </w:r>
      <w:r w:rsidR="0007097C" w:rsidRPr="00FE6300">
        <w:rPr>
          <w:rFonts w:asciiTheme="minorHAnsi" w:hAnsiTheme="minorHAnsi"/>
          <w:b/>
          <w:i/>
        </w:rPr>
        <w:t>dl</w:t>
      </w:r>
      <w:r w:rsidR="0007097C" w:rsidRPr="00F47D43">
        <w:rPr>
          <w:rFonts w:asciiTheme="minorHAnsi" w:hAnsiTheme="minorHAnsi"/>
        </w:rPr>
        <w:t xml:space="preserve">, </w:t>
      </w:r>
      <w:r w:rsidR="0007097C" w:rsidRPr="00FE6300">
        <w:rPr>
          <w:rFonts w:asciiTheme="minorHAnsi" w:hAnsiTheme="minorHAnsi"/>
          <w:b/>
          <w:i/>
        </w:rPr>
        <w:t>cl</w:t>
      </w:r>
      <w:r w:rsidR="0007097C" w:rsidRPr="00F47D43">
        <w:rPr>
          <w:rFonts w:asciiTheme="minorHAnsi" w:hAnsiTheme="minorHAnsi"/>
        </w:rPr>
        <w:t xml:space="preserve">, </w:t>
      </w:r>
      <w:r w:rsidR="0007097C" w:rsidRPr="00FE6300">
        <w:rPr>
          <w:rFonts w:asciiTheme="minorHAnsi" w:hAnsiTheme="minorHAnsi"/>
          <w:b/>
          <w:i/>
        </w:rPr>
        <w:t>ml</w:t>
      </w:r>
      <w:r w:rsidR="0007097C" w:rsidRPr="00F47D43">
        <w:rPr>
          <w:rFonts w:asciiTheme="minorHAnsi" w:hAnsiTheme="minorHAnsi"/>
        </w:rPr>
        <w:t xml:space="preserve">, </w:t>
      </w:r>
      <w:r w:rsidR="0007097C" w:rsidRPr="00FE6300">
        <w:rPr>
          <w:rFonts w:asciiTheme="minorHAnsi" w:hAnsiTheme="minorHAnsi"/>
          <w:b/>
          <w:i/>
        </w:rPr>
        <w:t>hl</w:t>
      </w:r>
      <w:r w:rsidR="0007097C" w:rsidRPr="00F47D43">
        <w:rPr>
          <w:rFonts w:asciiTheme="minorHAnsi" w:hAnsiTheme="minorHAnsi"/>
        </w:rPr>
        <w:t>), premena jednotiek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priestorová predstavivosť a úlohy na jej rozvoj</w:t>
      </w:r>
      <w:r w:rsidR="00967273" w:rsidRPr="00F47D43">
        <w:rPr>
          <w:rFonts w:asciiTheme="minorHAnsi" w:hAnsiTheme="minorHAnsi"/>
        </w:rPr>
        <w:t>.</w:t>
      </w:r>
    </w:p>
    <w:p w14:paraId="3FC69F56" w14:textId="77777777" w:rsidR="006103E5" w:rsidRPr="00F47D43" w:rsidRDefault="006103E5" w:rsidP="006E6552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1DB7332" w14:textId="77777777" w:rsidR="006103E5" w:rsidRPr="00F47D43" w:rsidRDefault="006103E5" w:rsidP="006E6552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47D43">
        <w:rPr>
          <w:rFonts w:asciiTheme="minorHAnsi" w:hAnsiTheme="minorHAnsi" w:cstheme="minorHAnsi"/>
          <w:b/>
          <w:bCs/>
        </w:rPr>
        <w:t xml:space="preserve">Žiak na konci </w:t>
      </w:r>
      <w:r w:rsidR="00F47D43">
        <w:rPr>
          <w:rFonts w:asciiTheme="minorHAnsi" w:hAnsiTheme="minorHAnsi" w:cstheme="minorHAnsi"/>
          <w:b/>
          <w:bCs/>
        </w:rPr>
        <w:t>7</w:t>
      </w:r>
      <w:r w:rsidRPr="00F47D43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1ADF0D8C" w14:textId="77777777" w:rsidR="0007097C" w:rsidRPr="00F47D43" w:rsidRDefault="0007097C" w:rsidP="006E6552">
      <w:pPr>
        <w:pStyle w:val="Default"/>
        <w:jc w:val="both"/>
        <w:rPr>
          <w:rFonts w:asciiTheme="minorHAnsi" w:hAnsiTheme="minorHAnsi"/>
          <w:color w:val="auto"/>
        </w:rPr>
      </w:pPr>
    </w:p>
    <w:p w14:paraId="7A17792A" w14:textId="77777777" w:rsidR="0007097C" w:rsidRPr="00F47D43" w:rsidRDefault="00FE6300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N</w:t>
      </w:r>
      <w:r w:rsidR="0007097C" w:rsidRPr="00F47D43">
        <w:rPr>
          <w:rFonts w:asciiTheme="minorHAnsi" w:hAnsiTheme="minorHAnsi"/>
        </w:rPr>
        <w:t xml:space="preserve">ačrtnúť a narysovať obraz kvádra a kocky vo voľnom rovnobežnom premietaní, </w:t>
      </w:r>
    </w:p>
    <w:p w14:paraId="71904122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vyznačiť na náčrte kvádra a kocky ich viditeľné a neviditeľné hrany a ich základné prvky, </w:t>
      </w:r>
    </w:p>
    <w:p w14:paraId="461F9F60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načrtnúť a narysovať sieť kvádra a kocky, </w:t>
      </w:r>
    </w:p>
    <w:p w14:paraId="4632009D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zostaviť na základe náčrtu alebo opisu teleso skladajúce sa z kociek a kvádrov, </w:t>
      </w:r>
    </w:p>
    <w:p w14:paraId="074E5F9B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zhotoviť náčrt telies skladajúcich sa z kvádrov a kociek, </w:t>
      </w:r>
    </w:p>
    <w:p w14:paraId="64B6653E" w14:textId="17960CA9" w:rsidR="0007097C" w:rsidRPr="00F47D43" w:rsidRDefault="001F0DB7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nakresliť nárys, </w:t>
      </w:r>
      <w:proofErr w:type="spellStart"/>
      <w:r>
        <w:rPr>
          <w:rFonts w:asciiTheme="minorHAnsi" w:hAnsiTheme="minorHAnsi"/>
        </w:rPr>
        <w:t>bokorys</w:t>
      </w:r>
      <w:proofErr w:type="spellEnd"/>
      <w:r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 xml:space="preserve">a pôdorys telies zostavených z kvádrov a kociek, </w:t>
      </w:r>
    </w:p>
    <w:p w14:paraId="4456F49C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vzťah </w:t>
      </w:r>
      <w:r w:rsidRPr="00FE6300">
        <w:rPr>
          <w:rFonts w:asciiTheme="minorHAnsi" w:hAnsiTheme="minorHAnsi"/>
          <w:b/>
          <w:i/>
        </w:rPr>
        <w:t>1 liter = 1 dm</w:t>
      </w:r>
      <w:r w:rsidRPr="00FE6300">
        <w:rPr>
          <w:rFonts w:asciiTheme="minorHAnsi" w:hAnsiTheme="minorHAnsi"/>
          <w:b/>
          <w:i/>
          <w:vertAlign w:val="superscript"/>
        </w:rPr>
        <w:t>3</w:t>
      </w:r>
      <w:r w:rsidRPr="00F47D43">
        <w:rPr>
          <w:rFonts w:asciiTheme="minorHAnsi" w:hAnsiTheme="minorHAnsi"/>
        </w:rPr>
        <w:t xml:space="preserve">, </w:t>
      </w:r>
    </w:p>
    <w:p w14:paraId="56F2CC87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premeniť základné jednotky objemu, </w:t>
      </w:r>
    </w:p>
    <w:p w14:paraId="3B9D384D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vypočítať povrch a objem kvádra a kocky, ak pozná dĺžky ich hrán, </w:t>
      </w:r>
    </w:p>
    <w:p w14:paraId="1985B2F9" w14:textId="77777777" w:rsidR="006103E5" w:rsidRPr="00F47D43" w:rsidRDefault="0007097C" w:rsidP="00FE6300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lastRenderedPageBreak/>
        <w:t xml:space="preserve">vyriešiť primerané slovné úlohy na výpočet povrchu/objemu kvádra a kocky aj s využitím premeny jednotiek obsahu/objemu. </w:t>
      </w:r>
    </w:p>
    <w:p w14:paraId="392FBB7F" w14:textId="77777777" w:rsidR="006103E5" w:rsidRPr="00F47D43" w:rsidRDefault="006103E5" w:rsidP="006E6552">
      <w:pPr>
        <w:pStyle w:val="Default"/>
        <w:jc w:val="both"/>
        <w:rPr>
          <w:rFonts w:asciiTheme="minorHAnsi" w:hAnsiTheme="minorHAnsi"/>
        </w:rPr>
      </w:pPr>
    </w:p>
    <w:p w14:paraId="7738C416" w14:textId="77777777" w:rsidR="006103E5" w:rsidRPr="00F47D43" w:rsidRDefault="0007097C" w:rsidP="006E6552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F47D43">
        <w:rPr>
          <w:b/>
          <w:bCs/>
          <w:sz w:val="24"/>
          <w:szCs w:val="24"/>
        </w:rPr>
        <w:t>Pomer, priama a nepriama úmernosť</w:t>
      </w:r>
      <w:r w:rsidR="006103E5" w:rsidRPr="00F47D43">
        <w:rPr>
          <w:rFonts w:eastAsia="Calibri" w:cstheme="minorHAnsi"/>
          <w:b/>
          <w:bCs/>
          <w:sz w:val="24"/>
          <w:szCs w:val="24"/>
        </w:rPr>
        <w:t>:</w:t>
      </w:r>
      <w:r w:rsidR="0068171E">
        <w:rPr>
          <w:rFonts w:eastAsia="Calibri" w:cstheme="minorHAnsi"/>
          <w:b/>
          <w:bCs/>
          <w:sz w:val="24"/>
          <w:szCs w:val="24"/>
        </w:rPr>
        <w:t xml:space="preserve"> </w:t>
      </w:r>
      <w:r w:rsidR="008932C3">
        <w:rPr>
          <w:rFonts w:eastAsia="Calibri" w:cstheme="minorHAnsi"/>
          <w:b/>
          <w:bCs/>
          <w:sz w:val="24"/>
          <w:szCs w:val="24"/>
        </w:rPr>
        <w:t>26</w:t>
      </w:r>
      <w:r w:rsidR="006103E5" w:rsidRPr="00FE6300">
        <w:rPr>
          <w:rFonts w:eastAsia="Calibri" w:cstheme="minorHAnsi"/>
          <w:b/>
          <w:sz w:val="24"/>
          <w:szCs w:val="24"/>
        </w:rPr>
        <w:t xml:space="preserve"> h</w:t>
      </w:r>
    </w:p>
    <w:p w14:paraId="57C76EBC" w14:textId="77777777" w:rsidR="006103E5" w:rsidRPr="00F47D43" w:rsidRDefault="006103E5" w:rsidP="006E6552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8F00E1F" w14:textId="77777777" w:rsidR="006103E5" w:rsidRPr="00F47D43" w:rsidRDefault="00FE6300" w:rsidP="006E6552">
      <w:pPr>
        <w:pStyle w:val="Default"/>
        <w:ind w:firstLine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</w:t>
      </w:r>
      <w:r w:rsidR="0007097C" w:rsidRPr="00F47D43">
        <w:rPr>
          <w:rFonts w:asciiTheme="minorHAnsi" w:hAnsiTheme="minorHAnsi"/>
        </w:rPr>
        <w:t>omer, prevrátený pomer, postupný pomer ako skrátený zápis jednoduchých pomerov, rozdeľovanie celku v danom pomere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plán, mapa, mierka plánu a</w:t>
      </w:r>
      <w:r w:rsidR="00F47D43">
        <w:rPr>
          <w:rFonts w:asciiTheme="minorHAnsi" w:hAnsiTheme="minorHAnsi"/>
        </w:rPr>
        <w:t> </w:t>
      </w:r>
      <w:r w:rsidR="0007097C" w:rsidRPr="00F47D43">
        <w:rPr>
          <w:rFonts w:asciiTheme="minorHAnsi" w:hAnsiTheme="minorHAnsi"/>
        </w:rPr>
        <w:t>mapy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priama a nepriama úmernosť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trojčlenka (jednoduchá, zložená)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tabuľka priamej a nepriamej úmernosti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kontextové úlohy na priamu a nepriamu úmernosť, pomer a mierku.</w:t>
      </w:r>
    </w:p>
    <w:p w14:paraId="4C5A7D59" w14:textId="77777777" w:rsidR="006103E5" w:rsidRPr="00F47D43" w:rsidRDefault="006103E5" w:rsidP="006E6552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687A11D" w14:textId="77777777" w:rsidR="006103E5" w:rsidRPr="00F47D43" w:rsidRDefault="006103E5" w:rsidP="006E6552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47D43">
        <w:rPr>
          <w:rFonts w:asciiTheme="minorHAnsi" w:hAnsiTheme="minorHAnsi" w:cstheme="minorHAnsi"/>
          <w:b/>
          <w:bCs/>
        </w:rPr>
        <w:t xml:space="preserve">Žiak na konci </w:t>
      </w:r>
      <w:r w:rsidR="00F47D43">
        <w:rPr>
          <w:rFonts w:asciiTheme="minorHAnsi" w:hAnsiTheme="minorHAnsi" w:cstheme="minorHAnsi"/>
          <w:b/>
          <w:bCs/>
        </w:rPr>
        <w:t>7</w:t>
      </w:r>
      <w:r w:rsidRPr="00F47D43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5C3CB0F2" w14:textId="77777777" w:rsidR="0007097C" w:rsidRPr="00F47D43" w:rsidRDefault="0007097C" w:rsidP="006E6552">
      <w:pPr>
        <w:pStyle w:val="Default"/>
        <w:jc w:val="both"/>
        <w:rPr>
          <w:rFonts w:asciiTheme="minorHAnsi" w:hAnsiTheme="minorHAnsi"/>
          <w:color w:val="auto"/>
        </w:rPr>
      </w:pPr>
    </w:p>
    <w:p w14:paraId="1F5D24D5" w14:textId="77777777" w:rsidR="0007097C" w:rsidRPr="00F47D43" w:rsidRDefault="00FE6300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="0007097C" w:rsidRPr="00F47D43">
        <w:rPr>
          <w:rFonts w:asciiTheme="minorHAnsi" w:hAnsiTheme="minorHAnsi"/>
        </w:rPr>
        <w:t xml:space="preserve">apísať a upraviť daný pomer a postupný pomer, </w:t>
      </w:r>
    </w:p>
    <w:p w14:paraId="535ACEF4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rozdeliť dané číslo (množstvo) v danom pomere, </w:t>
      </w:r>
    </w:p>
    <w:p w14:paraId="5DC23CBB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zväčšiť / zmenšiť dané číslo v danom pomere, </w:t>
      </w:r>
    </w:p>
    <w:p w14:paraId="7FA0C6D1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vyriešiť primerané slovné úlohy na pomer rôzneho typu a praktické úlohy s použitím mierky plánu a mapy, </w:t>
      </w:r>
    </w:p>
    <w:p w14:paraId="55F84DEA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rozhodnúť, či daný vzťah je alebo nie je priamou/nepriamou úmernosťou , </w:t>
      </w:r>
    </w:p>
    <w:p w14:paraId="31D1EBF1" w14:textId="77777777" w:rsidR="003936E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vyriešiť úlohy (aj z praxe) s využitím priamej a nepriamej úmernosti (aj pomocou jednoduchej alebo zloženej trojčlenky). </w:t>
      </w:r>
    </w:p>
    <w:p w14:paraId="5D553F89" w14:textId="77777777" w:rsidR="006103E5" w:rsidRPr="00F47D43" w:rsidRDefault="006103E5" w:rsidP="006E6552">
      <w:pPr>
        <w:pStyle w:val="Default"/>
        <w:spacing w:line="276" w:lineRule="auto"/>
        <w:ind w:left="714"/>
        <w:jc w:val="both"/>
        <w:rPr>
          <w:rFonts w:asciiTheme="minorHAnsi" w:hAnsiTheme="minorHAnsi"/>
        </w:rPr>
      </w:pPr>
    </w:p>
    <w:p w14:paraId="2A735372" w14:textId="0D466BA2" w:rsidR="006103E5" w:rsidRPr="00F47D43" w:rsidRDefault="0007097C" w:rsidP="006E6552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F47D43">
        <w:rPr>
          <w:b/>
          <w:bCs/>
          <w:sz w:val="24"/>
          <w:szCs w:val="24"/>
        </w:rPr>
        <w:t>Kombinatorika</w:t>
      </w:r>
      <w:r w:rsidR="006103E5" w:rsidRPr="00F47D43">
        <w:rPr>
          <w:rFonts w:eastAsia="Calibri" w:cstheme="minorHAnsi"/>
          <w:b/>
          <w:bCs/>
          <w:sz w:val="24"/>
          <w:szCs w:val="24"/>
        </w:rPr>
        <w:t>:</w:t>
      </w:r>
      <w:r w:rsidR="0068171E">
        <w:rPr>
          <w:rFonts w:eastAsia="Calibri" w:cstheme="minorHAnsi"/>
          <w:b/>
          <w:bCs/>
          <w:sz w:val="24"/>
          <w:szCs w:val="24"/>
        </w:rPr>
        <w:t xml:space="preserve"> </w:t>
      </w:r>
      <w:r w:rsidR="008932C3">
        <w:rPr>
          <w:rFonts w:eastAsia="Calibri" w:cstheme="minorHAnsi"/>
          <w:b/>
          <w:sz w:val="24"/>
          <w:szCs w:val="24"/>
        </w:rPr>
        <w:t>16</w:t>
      </w:r>
      <w:r w:rsidR="00F412E8">
        <w:rPr>
          <w:rFonts w:eastAsia="Calibri" w:cstheme="minorHAnsi"/>
          <w:b/>
          <w:sz w:val="24"/>
          <w:szCs w:val="24"/>
        </w:rPr>
        <w:t xml:space="preserve"> </w:t>
      </w:r>
      <w:r w:rsidR="006103E5" w:rsidRPr="00FE6300">
        <w:rPr>
          <w:rFonts w:eastAsia="Calibri" w:cstheme="minorHAnsi"/>
          <w:b/>
          <w:sz w:val="24"/>
          <w:szCs w:val="24"/>
        </w:rPr>
        <w:t>h</w:t>
      </w:r>
    </w:p>
    <w:p w14:paraId="25550CBD" w14:textId="77777777" w:rsidR="006103E5" w:rsidRPr="00F47D43" w:rsidRDefault="006103E5" w:rsidP="006E6552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AD67DB6" w14:textId="77777777" w:rsidR="006103E5" w:rsidRPr="00F47D43" w:rsidRDefault="00FE6300" w:rsidP="006E6552">
      <w:pPr>
        <w:pStyle w:val="Default"/>
        <w:ind w:firstLine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</w:t>
      </w:r>
      <w:r w:rsidR="0007097C" w:rsidRPr="00F47D43">
        <w:rPr>
          <w:rFonts w:asciiTheme="minorHAnsi" w:hAnsiTheme="minorHAnsi"/>
        </w:rPr>
        <w:t>bjav podstaty daného systému vo vypisovaní možností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systematické vypisovanie možností, rôzne spôsoby vypisovania možností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počet usporiadaní, počet možností</w:t>
      </w:r>
      <w:r w:rsidR="00F47D43">
        <w:rPr>
          <w:rFonts w:asciiTheme="minorHAnsi" w:hAnsiTheme="minorHAnsi"/>
        </w:rPr>
        <w:t xml:space="preserve">, </w:t>
      </w:r>
      <w:r w:rsidR="0007097C" w:rsidRPr="00F47D43">
        <w:rPr>
          <w:rFonts w:asciiTheme="minorHAnsi" w:hAnsiTheme="minorHAnsi"/>
        </w:rPr>
        <w:t>úlohy na tvorbu skupín predmetov a ich počet z oblasti hier, športu a z rôznych oblastí života (</w:t>
      </w:r>
      <w:proofErr w:type="spellStart"/>
      <w:r w:rsidR="0007097C" w:rsidRPr="00F47D43">
        <w:rPr>
          <w:rFonts w:asciiTheme="minorHAnsi" w:hAnsiTheme="minorHAnsi"/>
        </w:rPr>
        <w:t>propedeutika</w:t>
      </w:r>
      <w:proofErr w:type="spellEnd"/>
      <w:r w:rsidR="0007097C" w:rsidRPr="00F47D43">
        <w:rPr>
          <w:rFonts w:asciiTheme="minorHAnsi" w:hAnsiTheme="minorHAnsi"/>
        </w:rPr>
        <w:t xml:space="preserve"> variácií)</w:t>
      </w:r>
      <w:r w:rsidR="00F47D43">
        <w:rPr>
          <w:rFonts w:asciiTheme="minorHAnsi" w:hAnsiTheme="minorHAnsi"/>
        </w:rPr>
        <w:t xml:space="preserve">, </w:t>
      </w:r>
      <w:proofErr w:type="spellStart"/>
      <w:r w:rsidR="0007097C" w:rsidRPr="00F47D43">
        <w:rPr>
          <w:rFonts w:asciiTheme="minorHAnsi" w:hAnsiTheme="minorHAnsi"/>
        </w:rPr>
        <w:t>propedeutika</w:t>
      </w:r>
      <w:proofErr w:type="spellEnd"/>
      <w:r w:rsidR="0007097C" w:rsidRPr="00F47D43">
        <w:rPr>
          <w:rFonts w:asciiTheme="minorHAnsi" w:hAnsiTheme="minorHAnsi"/>
        </w:rPr>
        <w:t xml:space="preserve"> základných modelov kombinatoriky</w:t>
      </w:r>
      <w:r w:rsidR="00967273" w:rsidRPr="00F47D43">
        <w:rPr>
          <w:rFonts w:asciiTheme="minorHAnsi" w:hAnsiTheme="minorHAnsi"/>
        </w:rPr>
        <w:t>.</w:t>
      </w:r>
    </w:p>
    <w:p w14:paraId="21A17ACC" w14:textId="77777777" w:rsidR="006103E5" w:rsidRPr="00F47D43" w:rsidRDefault="006103E5" w:rsidP="006E6552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AF0A91E" w14:textId="77777777" w:rsidR="006103E5" w:rsidRPr="00F47D43" w:rsidRDefault="006103E5" w:rsidP="006E6552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47D43">
        <w:rPr>
          <w:rFonts w:asciiTheme="minorHAnsi" w:hAnsiTheme="minorHAnsi" w:cstheme="minorHAnsi"/>
          <w:b/>
          <w:bCs/>
        </w:rPr>
        <w:t xml:space="preserve">Žiak na konci </w:t>
      </w:r>
      <w:r w:rsidR="002E7BFA">
        <w:rPr>
          <w:rFonts w:asciiTheme="minorHAnsi" w:hAnsiTheme="minorHAnsi" w:cstheme="minorHAnsi"/>
          <w:b/>
          <w:bCs/>
        </w:rPr>
        <w:t>7</w:t>
      </w:r>
      <w:r w:rsidRPr="00F47D43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0D94C8E8" w14:textId="77777777" w:rsidR="0007097C" w:rsidRPr="00F47D43" w:rsidRDefault="0007097C" w:rsidP="006E6552">
      <w:pPr>
        <w:pStyle w:val="Default"/>
        <w:jc w:val="both"/>
        <w:rPr>
          <w:rFonts w:asciiTheme="minorHAnsi" w:hAnsiTheme="minorHAnsi"/>
          <w:color w:val="auto"/>
        </w:rPr>
      </w:pPr>
    </w:p>
    <w:p w14:paraId="1FEC1A11" w14:textId="77777777" w:rsidR="0007097C" w:rsidRPr="00F47D43" w:rsidRDefault="00FE6300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V</w:t>
      </w:r>
      <w:r w:rsidR="0007097C" w:rsidRPr="00F47D43">
        <w:rPr>
          <w:rFonts w:asciiTheme="minorHAnsi" w:hAnsiTheme="minorHAnsi"/>
        </w:rPr>
        <w:t xml:space="preserve">ypísať (všetky) možnosti podľa určitého systému, </w:t>
      </w:r>
    </w:p>
    <w:p w14:paraId="3FB0B0FA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vytvoriť systém (napr. strom možností) na vypisovanie možností, </w:t>
      </w:r>
    </w:p>
    <w:p w14:paraId="78824680" w14:textId="77777777" w:rsidR="0007097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systematicky usporiadať daný počet predmetov (prvkov, údajov), </w:t>
      </w:r>
    </w:p>
    <w:p w14:paraId="38D79AFB" w14:textId="77777777" w:rsidR="003936EC" w:rsidRPr="00F47D43" w:rsidRDefault="0007097C" w:rsidP="00FE6300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F47D43">
        <w:rPr>
          <w:rFonts w:asciiTheme="minorHAnsi" w:hAnsiTheme="minorHAnsi"/>
        </w:rPr>
        <w:t xml:space="preserve">vyriešiť primerané </w:t>
      </w:r>
      <w:proofErr w:type="spellStart"/>
      <w:r w:rsidRPr="00F47D43">
        <w:rPr>
          <w:rFonts w:asciiTheme="minorHAnsi" w:hAnsiTheme="minorHAnsi"/>
        </w:rPr>
        <w:t>kombinatorické</w:t>
      </w:r>
      <w:proofErr w:type="spellEnd"/>
      <w:r w:rsidRPr="00F47D43">
        <w:rPr>
          <w:rFonts w:asciiTheme="minorHAnsi" w:hAnsiTheme="minorHAnsi"/>
        </w:rPr>
        <w:t xml:space="preserve"> úlohy, vrátane intuitívneho použitia pravidla súčtu a súčinu. </w:t>
      </w:r>
    </w:p>
    <w:p w14:paraId="42615A0A" w14:textId="77777777" w:rsidR="006103E5" w:rsidRPr="00F47D43" w:rsidRDefault="006103E5" w:rsidP="006E6552">
      <w:pPr>
        <w:pStyle w:val="Default"/>
        <w:ind w:left="360"/>
        <w:jc w:val="both"/>
        <w:rPr>
          <w:rFonts w:asciiTheme="minorHAnsi" w:hAnsiTheme="minorHAnsi"/>
        </w:rPr>
      </w:pPr>
    </w:p>
    <w:p w14:paraId="2BC7F6B8" w14:textId="39A515E9" w:rsidR="004C7A7B" w:rsidRDefault="00486554" w:rsidP="00486554">
      <w:pPr>
        <w:pStyle w:val="Default"/>
        <w:jc w:val="both"/>
        <w:rPr>
          <w:rFonts w:asciiTheme="minorHAnsi" w:hAnsiTheme="minorHAnsi"/>
        </w:rPr>
      </w:pPr>
      <w:r w:rsidRPr="00486554">
        <w:rPr>
          <w:rFonts w:asciiTheme="minorHAnsi" w:hAnsiTheme="minorHAnsi"/>
          <w:b/>
        </w:rPr>
        <w:t>Ďalšie</w:t>
      </w:r>
      <w:r w:rsidR="00F412E8">
        <w:rPr>
          <w:rFonts w:asciiTheme="minorHAnsi" w:hAnsiTheme="minorHAnsi"/>
          <w:b/>
        </w:rPr>
        <w:t xml:space="preserve"> </w:t>
      </w:r>
      <w:r w:rsidRPr="00486554">
        <w:rPr>
          <w:rFonts w:asciiTheme="minorHAnsi" w:hAnsiTheme="minorHAnsi"/>
          <w:b/>
        </w:rPr>
        <w:t>hodiny</w:t>
      </w:r>
      <w:r w:rsidR="000060F3">
        <w:rPr>
          <w:rFonts w:asciiTheme="minorHAnsi" w:hAnsiTheme="minorHAnsi"/>
        </w:rPr>
        <w:t>: 11</w:t>
      </w:r>
      <w:r w:rsidR="00F412E8">
        <w:rPr>
          <w:rFonts w:asciiTheme="minorHAnsi" w:hAnsiTheme="minorHAnsi"/>
        </w:rPr>
        <w:t xml:space="preserve"> </w:t>
      </w:r>
      <w:r w:rsidR="000060F3">
        <w:rPr>
          <w:rFonts w:asciiTheme="minorHAnsi" w:hAnsiTheme="minorHAnsi"/>
        </w:rPr>
        <w:t xml:space="preserve">h - </w:t>
      </w:r>
      <w:r w:rsidRPr="00486554">
        <w:rPr>
          <w:rFonts w:asciiTheme="minorHAnsi" w:hAnsiTheme="minorHAnsi"/>
        </w:rPr>
        <w:t xml:space="preserve"> písomné práce, rozbor a oprava písomných prác, opakovanie učiva</w:t>
      </w:r>
    </w:p>
    <w:p w14:paraId="3150B674" w14:textId="77777777" w:rsidR="0034513C" w:rsidRDefault="0034513C" w:rsidP="00486554">
      <w:pPr>
        <w:pStyle w:val="Default"/>
        <w:jc w:val="both"/>
        <w:rPr>
          <w:rFonts w:asciiTheme="minorHAnsi" w:hAnsiTheme="minorHAnsi"/>
        </w:rPr>
      </w:pPr>
    </w:p>
    <w:p w14:paraId="0074502B" w14:textId="77777777" w:rsidR="00FE6300" w:rsidRDefault="00FE6300" w:rsidP="00486554">
      <w:pPr>
        <w:pStyle w:val="Default"/>
        <w:jc w:val="both"/>
        <w:rPr>
          <w:rFonts w:asciiTheme="minorHAnsi" w:hAnsiTheme="minorHAnsi"/>
        </w:rPr>
      </w:pPr>
    </w:p>
    <w:p w14:paraId="093434CD" w14:textId="77777777" w:rsidR="00FE6300" w:rsidRDefault="00FE6300" w:rsidP="00486554">
      <w:pPr>
        <w:pStyle w:val="Default"/>
        <w:jc w:val="both"/>
        <w:rPr>
          <w:rFonts w:asciiTheme="minorHAnsi" w:hAnsiTheme="minorHAnsi"/>
        </w:rPr>
      </w:pPr>
    </w:p>
    <w:p w14:paraId="32DA5246" w14:textId="77777777" w:rsidR="00FE6300" w:rsidRDefault="00FE6300" w:rsidP="00486554">
      <w:pPr>
        <w:pStyle w:val="Default"/>
        <w:jc w:val="both"/>
        <w:rPr>
          <w:rFonts w:asciiTheme="minorHAnsi" w:hAnsiTheme="minorHAnsi"/>
        </w:rPr>
      </w:pPr>
    </w:p>
    <w:p w14:paraId="7C931670" w14:textId="77777777" w:rsidR="000060F3" w:rsidRDefault="000060F3" w:rsidP="00486554">
      <w:pPr>
        <w:pStyle w:val="Default"/>
        <w:jc w:val="both"/>
        <w:rPr>
          <w:rFonts w:asciiTheme="minorHAnsi" w:hAnsiTheme="minorHAnsi"/>
        </w:rPr>
      </w:pPr>
    </w:p>
    <w:p w14:paraId="31D0C86D" w14:textId="77777777" w:rsidR="000060F3" w:rsidRDefault="000060F3" w:rsidP="00486554">
      <w:pPr>
        <w:pStyle w:val="Default"/>
        <w:jc w:val="both"/>
        <w:rPr>
          <w:rFonts w:asciiTheme="minorHAnsi" w:hAnsiTheme="minorHAnsi"/>
        </w:rPr>
      </w:pPr>
    </w:p>
    <w:p w14:paraId="31A5D7E3" w14:textId="77777777" w:rsidR="00FE6300" w:rsidRDefault="00FE6300" w:rsidP="00486554">
      <w:pPr>
        <w:pStyle w:val="Default"/>
        <w:jc w:val="both"/>
        <w:rPr>
          <w:rFonts w:asciiTheme="minorHAnsi" w:hAnsiTheme="minorHAnsi"/>
        </w:rPr>
      </w:pPr>
    </w:p>
    <w:p w14:paraId="4257F495" w14:textId="77777777" w:rsidR="00FE6300" w:rsidRDefault="00FE6300" w:rsidP="00486554">
      <w:pPr>
        <w:pStyle w:val="Default"/>
        <w:jc w:val="both"/>
        <w:rPr>
          <w:rFonts w:asciiTheme="minorHAnsi" w:hAnsiTheme="minorHAnsi"/>
        </w:rPr>
      </w:pPr>
    </w:p>
    <w:p w14:paraId="434EDF28" w14:textId="77777777" w:rsidR="00FE6300" w:rsidRPr="00486554" w:rsidRDefault="00FE6300" w:rsidP="00486554">
      <w:pPr>
        <w:pStyle w:val="Default"/>
        <w:jc w:val="both"/>
        <w:rPr>
          <w:rFonts w:asciiTheme="minorHAnsi" w:hAnsiTheme="minorHAnsi"/>
        </w:rPr>
      </w:pPr>
    </w:p>
    <w:p w14:paraId="43D3D201" w14:textId="77777777" w:rsidR="004C7A7B" w:rsidRPr="00F47D43" w:rsidRDefault="004C7A7B" w:rsidP="006E6552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302C4D5A" w14:textId="77777777" w:rsidR="002631A4" w:rsidRPr="00E85059" w:rsidRDefault="002631A4" w:rsidP="00F412E8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2EA03922" w14:textId="77777777" w:rsidR="002631A4" w:rsidRPr="00E85059" w:rsidRDefault="002631A4" w:rsidP="002631A4">
      <w:pPr>
        <w:spacing w:after="0" w:line="276" w:lineRule="auto"/>
        <w:rPr>
          <w:rFonts w:cstheme="minorHAnsi"/>
          <w:sz w:val="24"/>
          <w:szCs w:val="24"/>
        </w:rPr>
      </w:pPr>
    </w:p>
    <w:p w14:paraId="53BC931C" w14:textId="77777777" w:rsidR="00FE6300" w:rsidRPr="008301B5" w:rsidRDefault="00FE6300" w:rsidP="00FE6300">
      <w:pPr>
        <w:spacing w:after="0" w:line="276" w:lineRule="auto"/>
        <w:ind w:firstLine="567"/>
        <w:jc w:val="both"/>
        <w:rPr>
          <w:rFonts w:eastAsia="Calibri" w:cstheme="minorHAnsi"/>
          <w:sz w:val="24"/>
          <w:szCs w:val="24"/>
        </w:rPr>
      </w:pPr>
      <w:r w:rsidRPr="00306C4A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(MEV), Ochrana života a zdravia (OŽZ), Finančná gramotnosť (FIG).</w:t>
      </w:r>
      <w:r>
        <w:rPr>
          <w:rFonts w:eastAsia="Calibri" w:cstheme="minorHAnsi"/>
          <w:sz w:val="24"/>
          <w:szCs w:val="24"/>
        </w:rPr>
        <w:t xml:space="preserve"> (</w:t>
      </w:r>
      <w:r w:rsidRPr="00E71B22">
        <w:rPr>
          <w:rFonts w:eastAsia="Calibri" w:cstheme="minorHAnsi"/>
          <w:i/>
          <w:sz w:val="24"/>
          <w:szCs w:val="24"/>
        </w:rPr>
        <w:t>Školský vzdelávací program 2018/2019 (</w:t>
      </w:r>
      <w:r>
        <w:rPr>
          <w:rFonts w:eastAsia="Calibri" w:cstheme="minorHAnsi"/>
          <w:i/>
          <w:sz w:val="24"/>
          <w:szCs w:val="24"/>
        </w:rPr>
        <w:t>2.6 Prierezové témy</w:t>
      </w:r>
      <w:r w:rsidRPr="00E71B22">
        <w:rPr>
          <w:rFonts w:eastAsia="Calibri" w:cstheme="minorHAnsi"/>
          <w:i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.</w:t>
      </w:r>
    </w:p>
    <w:p w14:paraId="04647723" w14:textId="77777777" w:rsidR="002631A4" w:rsidRPr="00E85059" w:rsidRDefault="002631A4" w:rsidP="002631A4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1D3B24A7" w14:textId="77777777" w:rsidR="002631A4" w:rsidRPr="00E85059" w:rsidRDefault="002631A4" w:rsidP="002631A4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0F9D138" w14:textId="77777777" w:rsidR="002631A4" w:rsidRPr="00E85059" w:rsidRDefault="002631A4" w:rsidP="00F412E8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0ADC0DD1" w14:textId="77777777" w:rsidR="002631A4" w:rsidRPr="00E85059" w:rsidRDefault="002631A4" w:rsidP="002631A4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370AAE72" w14:textId="619BCD1D" w:rsidR="002631A4" w:rsidRDefault="002631A4" w:rsidP="00FE6300">
      <w:pPr>
        <w:spacing w:after="0" w:line="276" w:lineRule="auto"/>
        <w:ind w:firstLine="426"/>
        <w:jc w:val="both"/>
        <w:rPr>
          <w:sz w:val="24"/>
          <w:szCs w:val="24"/>
        </w:rPr>
      </w:pPr>
      <w:r w:rsidRPr="00910BEB">
        <w:rPr>
          <w:sz w:val="24"/>
          <w:szCs w:val="24"/>
        </w:rPr>
        <w:t xml:space="preserve">Na splnenie vytýčených cieľov vyučovania matematiky a kľúčových kompetencií žiakov  je nevyhnutné používať </w:t>
      </w:r>
      <w:r w:rsidRPr="00910BEB">
        <w:rPr>
          <w:b/>
          <w:sz w:val="24"/>
          <w:szCs w:val="24"/>
        </w:rPr>
        <w:t>aktivizujúce</w:t>
      </w:r>
      <w:r w:rsidR="00D24099">
        <w:rPr>
          <w:b/>
          <w:sz w:val="24"/>
          <w:szCs w:val="24"/>
        </w:rPr>
        <w:t xml:space="preserve"> </w:t>
      </w:r>
      <w:r w:rsidRPr="00910BEB">
        <w:rPr>
          <w:b/>
          <w:sz w:val="24"/>
          <w:szCs w:val="24"/>
        </w:rPr>
        <w:t>vyučovacie metódy</w:t>
      </w:r>
      <w:r w:rsidRPr="00910BEB">
        <w:rPr>
          <w:sz w:val="24"/>
          <w:szCs w:val="24"/>
        </w:rPr>
        <w:t xml:space="preserve">, a to predovšetkým </w:t>
      </w:r>
      <w:r w:rsidRPr="00910BEB">
        <w:rPr>
          <w:i/>
          <w:sz w:val="24"/>
          <w:szCs w:val="24"/>
        </w:rPr>
        <w:t>samostatnú prácu žiakov, prácu vo dvojiciach a</w:t>
      </w:r>
      <w:r w:rsidR="008932C3">
        <w:rPr>
          <w:i/>
          <w:sz w:val="24"/>
          <w:szCs w:val="24"/>
        </w:rPr>
        <w:t> </w:t>
      </w:r>
      <w:r w:rsidRPr="00910BEB">
        <w:rPr>
          <w:i/>
          <w:sz w:val="24"/>
          <w:szCs w:val="24"/>
        </w:rPr>
        <w:t>skupinovú</w:t>
      </w:r>
      <w:r w:rsidR="008932C3">
        <w:rPr>
          <w:i/>
          <w:sz w:val="24"/>
          <w:szCs w:val="24"/>
        </w:rPr>
        <w:t xml:space="preserve"> </w:t>
      </w:r>
      <w:r w:rsidRPr="00910BEB">
        <w:rPr>
          <w:i/>
          <w:sz w:val="24"/>
          <w:szCs w:val="24"/>
        </w:rPr>
        <w:t>prácu.</w:t>
      </w:r>
      <w:r w:rsidRPr="00910BEB">
        <w:rPr>
          <w:sz w:val="24"/>
          <w:szCs w:val="24"/>
        </w:rPr>
        <w:t xml:space="preserve"> Okrem samostatnej práce zacielenej na získanie počtových návykov a ďalších zručností je nevyhnutné, aby žiaci objavovali nové poznatky </w:t>
      </w:r>
      <w:r w:rsidRPr="00910BEB">
        <w:rPr>
          <w:i/>
          <w:sz w:val="24"/>
          <w:szCs w:val="24"/>
        </w:rPr>
        <w:t>experimentovaním a vlastnou činnosťou</w:t>
      </w:r>
      <w:r w:rsidRPr="00910BEB">
        <w:rPr>
          <w:sz w:val="24"/>
          <w:szCs w:val="24"/>
        </w:rPr>
        <w:t xml:space="preserve">. Pre učiteľa to znamená, že </w:t>
      </w:r>
      <w:r w:rsidRPr="00910BEB">
        <w:rPr>
          <w:i/>
          <w:sz w:val="24"/>
          <w:szCs w:val="24"/>
        </w:rPr>
        <w:t>individuálnym prístupom</w:t>
      </w:r>
      <w:r w:rsidR="00F412E8">
        <w:rPr>
          <w:i/>
          <w:sz w:val="24"/>
          <w:szCs w:val="24"/>
        </w:rPr>
        <w:t xml:space="preserve"> </w:t>
      </w:r>
      <w:r w:rsidRPr="00910BEB">
        <w:rPr>
          <w:b/>
          <w:sz w:val="24"/>
          <w:szCs w:val="24"/>
        </w:rPr>
        <w:t>objavuje a usmerňuje</w:t>
      </w:r>
      <w:r w:rsidRPr="00910BEB">
        <w:rPr>
          <w:sz w:val="24"/>
          <w:szCs w:val="24"/>
        </w:rPr>
        <w:t xml:space="preserve"> rozvoj schopností jednotlivých žiakov </w:t>
      </w:r>
      <w:r w:rsidRPr="00910BEB">
        <w:rPr>
          <w:b/>
          <w:sz w:val="24"/>
          <w:szCs w:val="24"/>
        </w:rPr>
        <w:t>a riadi</w:t>
      </w:r>
      <w:r w:rsidRPr="00910BEB">
        <w:rPr>
          <w:sz w:val="24"/>
          <w:szCs w:val="24"/>
        </w:rPr>
        <w:t xml:space="preserve"> tvorivú prácu kolektívu triedy. </w:t>
      </w:r>
    </w:p>
    <w:p w14:paraId="2FD30E24" w14:textId="77777777" w:rsidR="00FE6300" w:rsidRPr="00910BEB" w:rsidRDefault="00FE6300" w:rsidP="00FE6300">
      <w:pPr>
        <w:spacing w:after="0" w:line="276" w:lineRule="auto"/>
        <w:ind w:firstLine="426"/>
        <w:jc w:val="both"/>
        <w:rPr>
          <w:sz w:val="24"/>
          <w:szCs w:val="24"/>
        </w:rPr>
      </w:pPr>
    </w:p>
    <w:p w14:paraId="4ED23838" w14:textId="71600B66" w:rsidR="002631A4" w:rsidRPr="00910BEB" w:rsidRDefault="002631A4" w:rsidP="00FE6300">
      <w:pPr>
        <w:spacing w:after="0" w:line="276" w:lineRule="auto"/>
        <w:ind w:firstLine="426"/>
        <w:jc w:val="both"/>
        <w:rPr>
          <w:sz w:val="24"/>
          <w:szCs w:val="24"/>
        </w:rPr>
      </w:pPr>
      <w:r w:rsidRPr="00910BEB">
        <w:rPr>
          <w:sz w:val="24"/>
          <w:szCs w:val="24"/>
        </w:rPr>
        <w:t xml:space="preserve">Iniciatíva jednotlivých žiakov pri riešení úloh a spoluzodpovednosť za pracovné výsledky majú výchovný význam. </w:t>
      </w:r>
      <w:r w:rsidRPr="00910BEB">
        <w:rPr>
          <w:b/>
          <w:sz w:val="24"/>
          <w:szCs w:val="24"/>
        </w:rPr>
        <w:t>Objaviteľský prístup</w:t>
      </w:r>
      <w:r w:rsidRPr="00910BEB">
        <w:rPr>
          <w:sz w:val="24"/>
          <w:szCs w:val="24"/>
        </w:rPr>
        <w:t xml:space="preserve"> pri získavaní nových poznatkov a radosť zo samostatne vyriešenej úlohy posilňujú pozitívny vzťah žiaka k predmetu.</w:t>
      </w:r>
      <w:r w:rsidR="001F0DB7">
        <w:rPr>
          <w:sz w:val="24"/>
          <w:szCs w:val="24"/>
        </w:rPr>
        <w:t xml:space="preserve"> </w:t>
      </w:r>
      <w:r w:rsidRPr="00910BEB">
        <w:rPr>
          <w:sz w:val="24"/>
          <w:szCs w:val="24"/>
        </w:rPr>
        <w:t xml:space="preserve">Použitie aktivizujúcich metód práce sa musí zabezpečovať využívaním vhodných </w:t>
      </w:r>
      <w:r w:rsidRPr="00910BEB">
        <w:rPr>
          <w:b/>
          <w:sz w:val="24"/>
          <w:szCs w:val="24"/>
        </w:rPr>
        <w:t>demonštračných pomôcok a didaktickej techniky</w:t>
      </w:r>
      <w:r>
        <w:rPr>
          <w:b/>
          <w:sz w:val="24"/>
          <w:szCs w:val="24"/>
        </w:rPr>
        <w:t xml:space="preserve"> a </w:t>
      </w:r>
      <w:r w:rsidRPr="00910BEB">
        <w:rPr>
          <w:b/>
          <w:sz w:val="24"/>
          <w:szCs w:val="24"/>
        </w:rPr>
        <w:t xml:space="preserve">žiacke pomôcky </w:t>
      </w:r>
      <w:r w:rsidRPr="00910BEB">
        <w:rPr>
          <w:sz w:val="24"/>
          <w:szCs w:val="24"/>
        </w:rPr>
        <w:t>pre</w:t>
      </w:r>
      <w:r w:rsidR="00F412E8">
        <w:rPr>
          <w:sz w:val="24"/>
          <w:szCs w:val="24"/>
        </w:rPr>
        <w:t xml:space="preserve"> </w:t>
      </w:r>
      <w:r w:rsidRPr="00910BEB">
        <w:rPr>
          <w:i/>
          <w:sz w:val="24"/>
          <w:szCs w:val="24"/>
        </w:rPr>
        <w:t xml:space="preserve">samostatnú a skupinovú prácu. </w:t>
      </w:r>
      <w:r w:rsidRPr="00910BEB">
        <w:rPr>
          <w:sz w:val="24"/>
          <w:szCs w:val="24"/>
        </w:rPr>
        <w:t xml:space="preserve">Veľký význam má aj používanie prostriedkov </w:t>
      </w:r>
      <w:r w:rsidRPr="00910BEB">
        <w:rPr>
          <w:b/>
          <w:sz w:val="24"/>
          <w:szCs w:val="24"/>
        </w:rPr>
        <w:t>výpočtovej techniky</w:t>
      </w:r>
      <w:r w:rsidRPr="00910BEB">
        <w:rPr>
          <w:sz w:val="24"/>
          <w:szCs w:val="24"/>
        </w:rPr>
        <w:t xml:space="preserve">, predovšetkým </w:t>
      </w:r>
      <w:r w:rsidRPr="00910BEB">
        <w:rPr>
          <w:b/>
          <w:sz w:val="24"/>
          <w:szCs w:val="24"/>
        </w:rPr>
        <w:t>kalkulačiek</w:t>
      </w:r>
      <w:r w:rsidRPr="00910BEB">
        <w:rPr>
          <w:sz w:val="24"/>
          <w:szCs w:val="24"/>
        </w:rPr>
        <w:t xml:space="preserve"> (pre </w:t>
      </w:r>
      <w:r w:rsidRPr="00910BEB">
        <w:rPr>
          <w:i/>
          <w:sz w:val="24"/>
          <w:szCs w:val="24"/>
        </w:rPr>
        <w:t>samostatnú prácu žiakov</w:t>
      </w:r>
      <w:r w:rsidRPr="00910BEB">
        <w:rPr>
          <w:sz w:val="24"/>
          <w:szCs w:val="24"/>
        </w:rPr>
        <w:t xml:space="preserve">, prípadne </w:t>
      </w:r>
      <w:r w:rsidRPr="00910BEB">
        <w:rPr>
          <w:i/>
          <w:sz w:val="24"/>
          <w:szCs w:val="24"/>
        </w:rPr>
        <w:t>prácu vo dvojiciach</w:t>
      </w:r>
      <w:r w:rsidRPr="00910BEB">
        <w:rPr>
          <w:sz w:val="24"/>
          <w:szCs w:val="24"/>
        </w:rPr>
        <w:t>).</w:t>
      </w:r>
    </w:p>
    <w:p w14:paraId="71C39E92" w14:textId="77777777" w:rsidR="002631A4" w:rsidRPr="00910BEB" w:rsidRDefault="002631A4" w:rsidP="002631A4">
      <w:pPr>
        <w:spacing w:after="0" w:line="276" w:lineRule="auto"/>
        <w:jc w:val="both"/>
        <w:rPr>
          <w:sz w:val="24"/>
          <w:szCs w:val="24"/>
        </w:rPr>
      </w:pPr>
    </w:p>
    <w:p w14:paraId="78A74C42" w14:textId="77777777" w:rsidR="002631A4" w:rsidRPr="00910BEB" w:rsidRDefault="002631A4" w:rsidP="00FE6300">
      <w:pPr>
        <w:spacing w:after="0" w:line="276" w:lineRule="auto"/>
        <w:ind w:firstLine="426"/>
        <w:jc w:val="both"/>
        <w:rPr>
          <w:sz w:val="24"/>
          <w:szCs w:val="24"/>
        </w:rPr>
      </w:pPr>
      <w:r w:rsidRPr="00910BEB">
        <w:rPr>
          <w:sz w:val="24"/>
          <w:szCs w:val="24"/>
        </w:rPr>
        <w:t xml:space="preserve">Pri vyučovaní treba dbať na </w:t>
      </w:r>
      <w:r w:rsidRPr="00910BEB">
        <w:rPr>
          <w:i/>
          <w:sz w:val="24"/>
          <w:szCs w:val="24"/>
        </w:rPr>
        <w:t>priebežné opakovanie a precvičovanie učiva</w:t>
      </w:r>
      <w:r w:rsidRPr="00910BEB">
        <w:rPr>
          <w:sz w:val="24"/>
          <w:szCs w:val="24"/>
        </w:rPr>
        <w:t xml:space="preserve">, riešenie primeraných úloh so stále rastúcou náročnosťou vo vzťahu k individuálnemu rozvoju žiakov. Účinnou formou na rýchle zopakovanie a upevnenie učiva sú </w:t>
      </w:r>
      <w:r w:rsidRPr="00910BEB">
        <w:rPr>
          <w:i/>
          <w:sz w:val="24"/>
          <w:szCs w:val="24"/>
        </w:rPr>
        <w:t>krátke písomné práce</w:t>
      </w:r>
      <w:r w:rsidRPr="00910BEB">
        <w:rPr>
          <w:sz w:val="24"/>
          <w:szCs w:val="24"/>
        </w:rPr>
        <w:t xml:space="preserve">, ktoré sa zaraďujú spravidla na začiatok vyučovacej hodiny. Dôležitá je rýchla kontrola výsledkov práce žiakov a </w:t>
      </w:r>
      <w:r w:rsidRPr="00910BEB">
        <w:rPr>
          <w:b/>
          <w:sz w:val="24"/>
          <w:szCs w:val="24"/>
        </w:rPr>
        <w:t>rozbor chýb žiakov</w:t>
      </w:r>
      <w:r w:rsidRPr="00910BEB">
        <w:rPr>
          <w:sz w:val="24"/>
          <w:szCs w:val="24"/>
        </w:rPr>
        <w:t xml:space="preserve"> tak, aby si každý žiak uvedomil, aké vedomosti </w:t>
      </w:r>
      <w:r>
        <w:rPr>
          <w:sz w:val="24"/>
          <w:szCs w:val="24"/>
        </w:rPr>
        <w:t xml:space="preserve">a zručnosti </w:t>
      </w:r>
      <w:r w:rsidRPr="00910BEB">
        <w:rPr>
          <w:sz w:val="24"/>
          <w:szCs w:val="24"/>
        </w:rPr>
        <w:t xml:space="preserve">si musí individuálne doplniť. Na túto prácu so žiakmi učiteľ využíva zbierky úloh. </w:t>
      </w:r>
    </w:p>
    <w:p w14:paraId="45257EAE" w14:textId="77777777" w:rsidR="002631A4" w:rsidRPr="00910BEB" w:rsidRDefault="002631A4" w:rsidP="002631A4">
      <w:pPr>
        <w:spacing w:after="0" w:line="276" w:lineRule="auto"/>
        <w:jc w:val="both"/>
        <w:rPr>
          <w:sz w:val="24"/>
          <w:szCs w:val="24"/>
        </w:rPr>
      </w:pPr>
    </w:p>
    <w:p w14:paraId="4A79B90B" w14:textId="1F366CE3" w:rsidR="002631A4" w:rsidRPr="00910BEB" w:rsidRDefault="002631A4" w:rsidP="00FE6300">
      <w:pPr>
        <w:spacing w:after="0" w:line="276" w:lineRule="auto"/>
        <w:ind w:firstLine="426"/>
        <w:jc w:val="both"/>
        <w:rPr>
          <w:sz w:val="24"/>
          <w:szCs w:val="24"/>
        </w:rPr>
      </w:pPr>
      <w:r w:rsidRPr="00910BEB">
        <w:rPr>
          <w:sz w:val="24"/>
          <w:szCs w:val="24"/>
        </w:rPr>
        <w:t xml:space="preserve">V učebniciach a zbierkach úloh sú k daným tematickým celkom zaradené aj </w:t>
      </w:r>
      <w:r>
        <w:rPr>
          <w:sz w:val="24"/>
          <w:szCs w:val="24"/>
        </w:rPr>
        <w:t xml:space="preserve">náročnejšie </w:t>
      </w:r>
      <w:r w:rsidRPr="00910BEB">
        <w:rPr>
          <w:sz w:val="24"/>
          <w:szCs w:val="24"/>
        </w:rPr>
        <w:t xml:space="preserve">úlohy(výrazne označené), ktoré umožňujú učiteľovi </w:t>
      </w:r>
      <w:r w:rsidRPr="00910BEB">
        <w:rPr>
          <w:b/>
          <w:i/>
          <w:sz w:val="24"/>
          <w:szCs w:val="24"/>
        </w:rPr>
        <w:t>diferencovane pristupovať k žiakom</w:t>
      </w:r>
      <w:r w:rsidRPr="00910BEB">
        <w:rPr>
          <w:sz w:val="24"/>
          <w:szCs w:val="24"/>
        </w:rPr>
        <w:t xml:space="preserve"> a </w:t>
      </w:r>
      <w:r w:rsidRPr="00910BEB">
        <w:rPr>
          <w:b/>
          <w:sz w:val="24"/>
          <w:szCs w:val="24"/>
        </w:rPr>
        <w:t xml:space="preserve">individuálne </w:t>
      </w:r>
      <w:r w:rsidRPr="00910BEB">
        <w:rPr>
          <w:sz w:val="24"/>
          <w:szCs w:val="24"/>
        </w:rPr>
        <w:t>pracovať so žiakmi s hlbším záujmom o</w:t>
      </w:r>
      <w:r>
        <w:rPr>
          <w:sz w:val="24"/>
          <w:szCs w:val="24"/>
        </w:rPr>
        <w:t> </w:t>
      </w:r>
      <w:r w:rsidRPr="00910BEB">
        <w:rPr>
          <w:sz w:val="24"/>
          <w:szCs w:val="24"/>
        </w:rPr>
        <w:t>matematiku</w:t>
      </w:r>
      <w:r>
        <w:rPr>
          <w:sz w:val="24"/>
          <w:szCs w:val="24"/>
        </w:rPr>
        <w:t xml:space="preserve"> a znevýhodneným žiakom</w:t>
      </w:r>
      <w:r w:rsidRPr="00910BEB">
        <w:rPr>
          <w:sz w:val="24"/>
          <w:szCs w:val="24"/>
        </w:rPr>
        <w:t>.</w:t>
      </w:r>
      <w:r w:rsidR="001F0DB7">
        <w:rPr>
          <w:sz w:val="24"/>
          <w:szCs w:val="24"/>
        </w:rPr>
        <w:t xml:space="preserve"> </w:t>
      </w:r>
      <w:r w:rsidRPr="00910BEB">
        <w:rPr>
          <w:sz w:val="24"/>
          <w:szCs w:val="24"/>
        </w:rPr>
        <w:t xml:space="preserve">K rozvoju žiakov s hlbším záujmom o matematiku prispievajú aj matematické súťaže, napríklad matematická olympiáda, </w:t>
      </w:r>
      <w:proofErr w:type="spellStart"/>
      <w:r>
        <w:rPr>
          <w:sz w:val="24"/>
          <w:szCs w:val="24"/>
        </w:rPr>
        <w:t>P</w:t>
      </w:r>
      <w:r w:rsidRPr="00910BEB">
        <w:rPr>
          <w:sz w:val="24"/>
          <w:szCs w:val="24"/>
        </w:rPr>
        <w:t>ytagoriáda</w:t>
      </w:r>
      <w:proofErr w:type="spellEnd"/>
      <w:r>
        <w:rPr>
          <w:sz w:val="24"/>
          <w:szCs w:val="24"/>
        </w:rPr>
        <w:t xml:space="preserve">, Matematický klokan, nácvičné testovanie </w:t>
      </w:r>
      <w:proofErr w:type="spellStart"/>
      <w:r>
        <w:rPr>
          <w:sz w:val="24"/>
          <w:szCs w:val="24"/>
        </w:rPr>
        <w:t>Komparo</w:t>
      </w:r>
      <w:proofErr w:type="spellEnd"/>
      <w:r>
        <w:rPr>
          <w:sz w:val="24"/>
          <w:szCs w:val="24"/>
        </w:rPr>
        <w:t>.</w:t>
      </w:r>
    </w:p>
    <w:p w14:paraId="3ABCC10D" w14:textId="77777777" w:rsidR="002631A4" w:rsidRPr="00910BEB" w:rsidRDefault="002631A4" w:rsidP="002631A4">
      <w:pPr>
        <w:spacing w:after="0" w:line="276" w:lineRule="auto"/>
        <w:jc w:val="both"/>
        <w:rPr>
          <w:sz w:val="24"/>
          <w:szCs w:val="24"/>
        </w:rPr>
      </w:pPr>
    </w:p>
    <w:p w14:paraId="7646D255" w14:textId="77777777" w:rsidR="002631A4" w:rsidRPr="002C0E8A" w:rsidRDefault="002631A4" w:rsidP="002631A4">
      <w:pPr>
        <w:spacing w:after="0" w:line="276" w:lineRule="auto"/>
        <w:ind w:firstLine="426"/>
        <w:jc w:val="both"/>
        <w:rPr>
          <w:rFonts w:cstheme="minorHAnsi"/>
          <w:spacing w:val="-2"/>
          <w:sz w:val="24"/>
          <w:szCs w:val="24"/>
        </w:rPr>
      </w:pPr>
    </w:p>
    <w:p w14:paraId="15FFF314" w14:textId="77777777" w:rsidR="002631A4" w:rsidRPr="00E85059" w:rsidRDefault="002631A4" w:rsidP="002631A4">
      <w:pPr>
        <w:spacing w:after="0" w:line="276" w:lineRule="auto"/>
        <w:ind w:firstLine="426"/>
        <w:jc w:val="both"/>
        <w:rPr>
          <w:rFonts w:cstheme="minorHAnsi"/>
          <w:sz w:val="24"/>
          <w:szCs w:val="24"/>
        </w:rPr>
      </w:pPr>
    </w:p>
    <w:p w14:paraId="171D04D5" w14:textId="77777777" w:rsidR="002631A4" w:rsidRPr="00E85059" w:rsidRDefault="0068171E" w:rsidP="00FE6300">
      <w:pPr>
        <w:spacing w:after="0" w:line="276" w:lineRule="auto"/>
        <w:ind w:left="2832" w:hanging="2832"/>
        <w:jc w:val="both"/>
        <w:rPr>
          <w:rFonts w:cstheme="minorHAnsi"/>
          <w:spacing w:val="-1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Motivačné </w:t>
      </w:r>
      <w:r w:rsidR="002631A4" w:rsidRPr="00E85059">
        <w:rPr>
          <w:rFonts w:cstheme="minorHAnsi"/>
          <w:sz w:val="24"/>
          <w:szCs w:val="24"/>
        </w:rPr>
        <w:t>metódy:</w:t>
      </w:r>
      <w:r w:rsidR="00FE6300">
        <w:rPr>
          <w:rFonts w:cstheme="minorHAnsi"/>
          <w:sz w:val="24"/>
          <w:szCs w:val="24"/>
        </w:rPr>
        <w:tab/>
      </w:r>
      <w:r w:rsidRPr="00E85059">
        <w:rPr>
          <w:rFonts w:cstheme="minorHAnsi"/>
          <w:spacing w:val="-1"/>
          <w:sz w:val="24"/>
          <w:szCs w:val="24"/>
        </w:rPr>
        <w:t>motivačné</w:t>
      </w:r>
      <w:r w:rsidR="008932C3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rozprávanie,</w:t>
      </w:r>
      <w:r w:rsidR="008932C3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motivačný</w:t>
      </w:r>
      <w:r w:rsidR="008932C3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rozhovor,</w:t>
      </w:r>
      <w:r w:rsidR="008932C3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motivačný</w:t>
      </w:r>
      <w:r w:rsidR="008932C3"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problém,</w:t>
      </w:r>
      <w:r w:rsidR="008932C3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motivačná</w:t>
      </w:r>
      <w:r w:rsidR="008932C3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demonštrácia</w:t>
      </w:r>
    </w:p>
    <w:p w14:paraId="4F4F2C8E" w14:textId="77777777" w:rsidR="002631A4" w:rsidRPr="00E85059" w:rsidRDefault="002631A4" w:rsidP="002631A4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</w:p>
    <w:p w14:paraId="2B6D20E0" w14:textId="77777777" w:rsidR="002631A4" w:rsidRPr="00E85059" w:rsidRDefault="002631A4" w:rsidP="002631A4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  <w:r w:rsidRPr="00E85059">
        <w:rPr>
          <w:rFonts w:cstheme="minorHAnsi"/>
          <w:spacing w:val="-1"/>
          <w:sz w:val="24"/>
          <w:szCs w:val="24"/>
        </w:rPr>
        <w:t>Expozičné metódy:</w:t>
      </w:r>
      <w:r w:rsidRPr="00E85059">
        <w:rPr>
          <w:rFonts w:cstheme="minorHAnsi"/>
          <w:spacing w:val="-1"/>
          <w:sz w:val="24"/>
          <w:szCs w:val="24"/>
        </w:rPr>
        <w:tab/>
      </w:r>
      <w:r w:rsidRPr="00E85059">
        <w:rPr>
          <w:rFonts w:cstheme="minorHAnsi"/>
          <w:spacing w:val="-1"/>
          <w:sz w:val="24"/>
          <w:szCs w:val="24"/>
        </w:rPr>
        <w:tab/>
        <w:t>rozprávanie, opis, vysvetľovanie</w:t>
      </w:r>
    </w:p>
    <w:p w14:paraId="1492EA53" w14:textId="77777777" w:rsidR="002631A4" w:rsidRPr="00E85059" w:rsidRDefault="002631A4" w:rsidP="002631A4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</w:p>
    <w:p w14:paraId="6334276D" w14:textId="77777777" w:rsidR="002631A4" w:rsidRPr="00E85059" w:rsidRDefault="002631A4" w:rsidP="002631A4">
      <w:pPr>
        <w:spacing w:after="0" w:line="276" w:lineRule="auto"/>
        <w:ind w:left="2832" w:hanging="2832"/>
        <w:jc w:val="both"/>
        <w:rPr>
          <w:rFonts w:cstheme="minorHAnsi"/>
          <w:spacing w:val="-1"/>
          <w:sz w:val="24"/>
          <w:szCs w:val="24"/>
        </w:rPr>
      </w:pPr>
      <w:r w:rsidRPr="00E85059">
        <w:rPr>
          <w:rFonts w:cstheme="minorHAnsi"/>
          <w:spacing w:val="-1"/>
          <w:sz w:val="24"/>
          <w:szCs w:val="24"/>
        </w:rPr>
        <w:t xml:space="preserve">Demonštračné metódy: </w:t>
      </w:r>
      <w:r w:rsidRPr="00E85059">
        <w:rPr>
          <w:rFonts w:cstheme="minorHAnsi"/>
          <w:spacing w:val="-1"/>
          <w:sz w:val="24"/>
          <w:szCs w:val="24"/>
        </w:rPr>
        <w:tab/>
        <w:t>pozorovanie, manipulácia s predmetmi, demonštračný experiment</w:t>
      </w:r>
    </w:p>
    <w:p w14:paraId="62D9600E" w14:textId="77777777" w:rsidR="002631A4" w:rsidRPr="00E85059" w:rsidRDefault="002631A4" w:rsidP="002631A4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</w:p>
    <w:p w14:paraId="4846E2A9" w14:textId="77777777" w:rsidR="002631A4" w:rsidRPr="00E85059" w:rsidRDefault="002631A4" w:rsidP="002631A4">
      <w:pPr>
        <w:spacing w:after="0" w:line="276" w:lineRule="auto"/>
        <w:ind w:left="2832" w:hanging="2832"/>
        <w:jc w:val="both"/>
        <w:rPr>
          <w:rFonts w:cstheme="minorHAnsi"/>
          <w:sz w:val="24"/>
          <w:szCs w:val="24"/>
        </w:rPr>
      </w:pPr>
      <w:r w:rsidRPr="00E85059">
        <w:rPr>
          <w:rFonts w:cstheme="minorHAnsi"/>
          <w:sz w:val="24"/>
          <w:szCs w:val="24"/>
        </w:rPr>
        <w:t xml:space="preserve">Aktivizujúce metódy: </w:t>
      </w:r>
      <w:r w:rsidRPr="00E85059">
        <w:rPr>
          <w:rFonts w:cstheme="minorHAnsi"/>
          <w:sz w:val="24"/>
          <w:szCs w:val="24"/>
        </w:rPr>
        <w:tab/>
        <w:t>diskusia, situačná metóda, didaktické hry, kooperatívne vyučovanie</w:t>
      </w:r>
      <w:r>
        <w:rPr>
          <w:rFonts w:cstheme="minorHAnsi"/>
          <w:sz w:val="24"/>
          <w:szCs w:val="24"/>
        </w:rPr>
        <w:t>, žiacky experiment</w:t>
      </w:r>
    </w:p>
    <w:p w14:paraId="6272449C" w14:textId="77777777" w:rsidR="002631A4" w:rsidRPr="00E85059" w:rsidRDefault="002631A4" w:rsidP="002631A4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4BEFEFF" w14:textId="77777777" w:rsidR="002631A4" w:rsidRDefault="002631A4" w:rsidP="002631A4">
      <w:pPr>
        <w:spacing w:after="0" w:line="276" w:lineRule="auto"/>
        <w:ind w:left="2835" w:hanging="2835"/>
        <w:jc w:val="both"/>
        <w:rPr>
          <w:rFonts w:cstheme="minorHAnsi"/>
          <w:sz w:val="24"/>
          <w:szCs w:val="24"/>
        </w:rPr>
      </w:pPr>
      <w:r w:rsidRPr="00E85059">
        <w:rPr>
          <w:rFonts w:cstheme="minorHAnsi"/>
          <w:sz w:val="24"/>
          <w:szCs w:val="24"/>
        </w:rPr>
        <w:t xml:space="preserve">Fixačné metódy: </w:t>
      </w:r>
      <w:r w:rsidRPr="00E85059">
        <w:rPr>
          <w:rFonts w:cstheme="minorHAnsi"/>
          <w:sz w:val="24"/>
          <w:szCs w:val="24"/>
        </w:rPr>
        <w:tab/>
        <w:t>opakovanie, precvičovanie</w:t>
      </w:r>
      <w:r>
        <w:rPr>
          <w:rFonts w:cstheme="minorHAnsi"/>
          <w:sz w:val="24"/>
          <w:szCs w:val="24"/>
        </w:rPr>
        <w:t>, upevňovanie konštrukčných zručností</w:t>
      </w:r>
    </w:p>
    <w:p w14:paraId="3E494CCF" w14:textId="77777777" w:rsidR="002631A4" w:rsidRDefault="002631A4" w:rsidP="002631A4">
      <w:pPr>
        <w:spacing w:after="0" w:line="276" w:lineRule="auto"/>
        <w:rPr>
          <w:rFonts w:cstheme="minorHAnsi"/>
          <w:sz w:val="24"/>
          <w:szCs w:val="24"/>
        </w:rPr>
      </w:pPr>
    </w:p>
    <w:p w14:paraId="1D1488AD" w14:textId="77777777" w:rsidR="002631A4" w:rsidRDefault="002631A4" w:rsidP="002631A4">
      <w:pPr>
        <w:spacing w:after="0" w:line="276" w:lineRule="auto"/>
        <w:rPr>
          <w:rFonts w:cstheme="minorHAnsi"/>
          <w:sz w:val="24"/>
          <w:szCs w:val="24"/>
        </w:rPr>
      </w:pPr>
    </w:p>
    <w:p w14:paraId="37CC28C5" w14:textId="77777777" w:rsidR="002631A4" w:rsidRPr="00E85059" w:rsidRDefault="002631A4" w:rsidP="00F412E8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2E44D1D4" w14:textId="77777777" w:rsidR="002631A4" w:rsidRPr="00E85059" w:rsidRDefault="002631A4" w:rsidP="002631A4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213277B3" w14:textId="77777777" w:rsidR="00FE6300" w:rsidRPr="00E71B22" w:rsidRDefault="00FE6300" w:rsidP="00FE6300">
      <w:pPr>
        <w:spacing w:after="0" w:line="276" w:lineRule="auto"/>
        <w:ind w:firstLine="567"/>
        <w:jc w:val="both"/>
        <w:rPr>
          <w:rFonts w:eastAsia="Calibri" w:cstheme="minorHAnsi"/>
          <w:sz w:val="24"/>
          <w:szCs w:val="24"/>
        </w:rPr>
      </w:pPr>
      <w:r w:rsidRPr="008301B5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8301B5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Pr="008301B5">
        <w:rPr>
          <w:rFonts w:eastAsia="Calibri" w:cstheme="minorHAnsi"/>
          <w:sz w:val="24"/>
          <w:szCs w:val="24"/>
        </w:rPr>
        <w:t xml:space="preserve"> a </w:t>
      </w:r>
      <w:r w:rsidRPr="008301B5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</w:t>
      </w:r>
      <w:r w:rsidRPr="00E71B22">
        <w:rPr>
          <w:rFonts w:eastAsia="Calibri" w:cstheme="minorHAnsi"/>
          <w:i/>
          <w:sz w:val="24"/>
          <w:szCs w:val="24"/>
        </w:rPr>
        <w:t>základnej škole</w:t>
      </w:r>
      <w:r w:rsidRPr="00E71B22">
        <w:rPr>
          <w:rFonts w:eastAsia="Calibri" w:cstheme="minorHAnsi"/>
          <w:sz w:val="24"/>
          <w:szCs w:val="24"/>
        </w:rPr>
        <w:t xml:space="preserve">). Pri hodnotení žiakov budeme vychádzať aj </w:t>
      </w:r>
      <w:r>
        <w:rPr>
          <w:rFonts w:eastAsia="Calibri" w:cstheme="minorHAnsi"/>
          <w:sz w:val="24"/>
          <w:szCs w:val="24"/>
        </w:rPr>
        <w:t xml:space="preserve">zo základného </w:t>
      </w:r>
      <w:r w:rsidRPr="00E71B22">
        <w:rPr>
          <w:rFonts w:eastAsia="Calibri" w:cstheme="minorHAnsi"/>
          <w:sz w:val="24"/>
          <w:szCs w:val="24"/>
        </w:rPr>
        <w:t xml:space="preserve">dokumentu školy – </w:t>
      </w:r>
      <w:r w:rsidRPr="00E71B22">
        <w:rPr>
          <w:rFonts w:eastAsia="Calibri" w:cstheme="minorHAnsi"/>
          <w:i/>
          <w:sz w:val="24"/>
          <w:szCs w:val="24"/>
        </w:rPr>
        <w:t>Školský vzdelávací program 2018/2019 (</w:t>
      </w:r>
      <w:r w:rsidRPr="00E71B22">
        <w:rPr>
          <w:i/>
          <w:sz w:val="24"/>
          <w:szCs w:val="24"/>
        </w:rPr>
        <w:t>3.1 Hodnotenie (</w:t>
      </w:r>
      <w:proofErr w:type="spellStart"/>
      <w:r w:rsidRPr="00E71B22">
        <w:rPr>
          <w:i/>
          <w:sz w:val="24"/>
          <w:szCs w:val="24"/>
        </w:rPr>
        <w:t>evalvácia</w:t>
      </w:r>
      <w:proofErr w:type="spellEnd"/>
      <w:r w:rsidRPr="00E71B22">
        <w:rPr>
          <w:i/>
          <w:sz w:val="24"/>
          <w:szCs w:val="24"/>
        </w:rPr>
        <w:t>) vzdelávacích výsledkov práce žiakov</w:t>
      </w:r>
      <w:r w:rsidRPr="00E71B22">
        <w:rPr>
          <w:rFonts w:eastAsia="Calibri" w:cstheme="minorHAnsi"/>
          <w:i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.</w:t>
      </w:r>
    </w:p>
    <w:p w14:paraId="2826E505" w14:textId="77777777" w:rsidR="002631A4" w:rsidRPr="00E85059" w:rsidRDefault="002631A4" w:rsidP="002631A4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772CC63B" w14:textId="77777777" w:rsidR="002631A4" w:rsidRDefault="002631A4" w:rsidP="002631A4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t>Žiaci</w:t>
      </w:r>
      <w:r w:rsidR="00D24099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 w:rsidR="00D24099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 w:rsidR="00D24099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 w:rsidR="00D24099">
        <w:rPr>
          <w:rFonts w:asciiTheme="minorHAnsi" w:hAnsiTheme="minorHAnsi" w:cstheme="minorHAnsi"/>
          <w:spacing w:val="-1"/>
          <w:lang w:val="sk-SK"/>
        </w:rPr>
        <w:t xml:space="preserve"> </w:t>
      </w:r>
      <w:r>
        <w:rPr>
          <w:rFonts w:asciiTheme="minorHAnsi" w:hAnsiTheme="minorHAnsi" w:cstheme="minorHAnsi"/>
          <w:spacing w:val="-3"/>
          <w:lang w:val="sk-SK"/>
        </w:rPr>
        <w:t xml:space="preserve">matematika </w:t>
      </w:r>
      <w:r w:rsidRPr="00E85059">
        <w:rPr>
          <w:rFonts w:asciiTheme="minorHAnsi" w:hAnsiTheme="minorHAnsi" w:cstheme="minorHAnsi"/>
          <w:lang w:val="sk-SK"/>
        </w:rPr>
        <w:t>hodnotení</w:t>
      </w:r>
      <w:r w:rsidR="00D24099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vymenovanými</w:t>
      </w:r>
      <w:r w:rsidR="00D24099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 w:rsidR="00D24099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za</w:t>
      </w:r>
      <w:r w:rsidR="00D24099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 w:rsidR="00D24099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14:paraId="0BBDC856" w14:textId="77777777" w:rsidR="002631A4" w:rsidRPr="00E85059" w:rsidRDefault="002631A4" w:rsidP="002631A4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</w:p>
    <w:p w14:paraId="0ABB4B4F" w14:textId="77777777" w:rsidR="002631A4" w:rsidRPr="00AF3505" w:rsidRDefault="002631A4" w:rsidP="002631A4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Verbálnou</w:t>
      </w:r>
      <w:r w:rsidR="008932C3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– </w:t>
      </w:r>
      <w:r w:rsidRPr="00AF3505">
        <w:rPr>
          <w:rFonts w:asciiTheme="minorHAnsi" w:hAnsiTheme="minorHAnsi" w:cstheme="minorHAnsi"/>
          <w:spacing w:val="-2"/>
          <w:lang w:val="sk-SK"/>
        </w:rPr>
        <w:t>kontrola</w:t>
      </w:r>
      <w:r w:rsidR="008932C3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úrovne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ústnym</w:t>
      </w:r>
      <w:r w:rsidR="008932C3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prezentovaním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jeho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vedomostí</w:t>
      </w:r>
      <w:r w:rsidR="008932C3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dobrovoľnej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odpovede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alebo</w:t>
      </w:r>
      <w:r w:rsidR="008932C3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určenia</w:t>
      </w:r>
      <w:r w:rsidR="008932C3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konkrétneho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učiteľom.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="008932C3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verbálnej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kontrole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zisťovať</w:t>
      </w:r>
      <w:r w:rsidR="008932C3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8932C3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najmä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poznatkov</w:t>
      </w:r>
      <w:r w:rsidR="008932C3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výkonovou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časťou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vzdelávacieho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štandardu.</w:t>
      </w:r>
    </w:p>
    <w:p w14:paraId="4E44D4CA" w14:textId="77777777" w:rsidR="002631A4" w:rsidRPr="00E85059" w:rsidRDefault="002631A4" w:rsidP="002631A4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41A420F9" w14:textId="30A6F085" w:rsidR="002631A4" w:rsidRPr="00AF3505" w:rsidRDefault="002631A4" w:rsidP="002631A4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Písomnou</w:t>
      </w:r>
      <w:r w:rsidR="008932C3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 w:rsidR="00F412E8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spacing w:val="-1"/>
          <w:u w:color="000000"/>
          <w:lang w:val="sk-SK"/>
        </w:rPr>
        <w:t>–</w:t>
      </w:r>
      <w:r w:rsidR="00F412E8"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8932C3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osvojenia</w:t>
      </w:r>
      <w:r w:rsidR="008932C3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="008932C3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prostredníctvom:</w:t>
      </w:r>
    </w:p>
    <w:p w14:paraId="5091D742" w14:textId="77777777" w:rsidR="002631A4" w:rsidRPr="00E85059" w:rsidRDefault="002631A4" w:rsidP="002631A4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05FBE0E9" w14:textId="6E84A2A2" w:rsidR="002631A4" w:rsidRPr="00870D6F" w:rsidRDefault="002631A4" w:rsidP="0068171E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i/>
          <w:u w:color="000000"/>
          <w:lang w:val="sk-SK"/>
        </w:rPr>
        <w:t>Písomná</w:t>
      </w:r>
      <w:r w:rsidR="0068171E">
        <w:rPr>
          <w:rFonts w:asciiTheme="minorHAnsi" w:hAnsiTheme="minorHAnsi" w:cstheme="minorHAnsi"/>
          <w:i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i/>
          <w:spacing w:val="-1"/>
          <w:u w:color="000000"/>
          <w:lang w:val="sk-SK"/>
        </w:rPr>
        <w:t>previerka</w:t>
      </w:r>
      <w:r w:rsidR="00F412E8">
        <w:rPr>
          <w:rFonts w:asciiTheme="minorHAnsi" w:hAnsiTheme="minorHAnsi" w:cstheme="minorHAnsi"/>
          <w:i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–</w:t>
      </w:r>
      <w:r w:rsidR="00F412E8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pripravenosti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68171E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alebo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skupiny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žiakov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písomnou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formou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</w:t>
      </w:r>
      <w:r w:rsidR="0068171E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posledných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tém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vysvetleného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učiva.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Odporúča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2"/>
          <w:lang w:val="sk-SK"/>
        </w:rPr>
        <w:lastRenderedPageBreak/>
        <w:t>sa</w:t>
      </w:r>
      <w:r w:rsidR="0068171E">
        <w:rPr>
          <w:rFonts w:asciiTheme="minorHAnsi" w:hAnsiTheme="minorHAnsi" w:cstheme="minorHAnsi"/>
          <w:spacing w:val="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uplatniť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postup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zadania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otázok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učiteľom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ústnou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alebo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písomnou formou </w:t>
      </w:r>
      <w:r w:rsidRPr="00E85059">
        <w:rPr>
          <w:rFonts w:asciiTheme="minorHAnsi" w:hAnsiTheme="minorHAnsi" w:cstheme="minorHAnsi"/>
          <w:lang w:val="sk-SK"/>
        </w:rPr>
        <w:t>v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rozsahu</w:t>
      </w:r>
      <w:r w:rsidRPr="00E85059">
        <w:rPr>
          <w:rFonts w:asciiTheme="minorHAnsi" w:hAnsiTheme="minorHAnsi" w:cstheme="minorHAnsi"/>
          <w:lang w:val="sk-SK"/>
        </w:rPr>
        <w:t xml:space="preserve"> 3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až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6 </w:t>
      </w:r>
      <w:r w:rsidRPr="00E85059">
        <w:rPr>
          <w:rFonts w:asciiTheme="minorHAnsi" w:hAnsiTheme="minorHAnsi" w:cstheme="minorHAnsi"/>
          <w:spacing w:val="-1"/>
          <w:lang w:val="sk-SK"/>
        </w:rPr>
        <w:t>otázok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 w:rsidR="0068171E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časovým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limitom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5 </w:t>
      </w:r>
      <w:r w:rsidRPr="00E85059">
        <w:rPr>
          <w:rFonts w:asciiTheme="minorHAnsi" w:hAnsiTheme="minorHAnsi" w:cstheme="minorHAnsi"/>
          <w:spacing w:val="-2"/>
          <w:lang w:val="sk-SK"/>
        </w:rPr>
        <w:t>až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15</w:t>
      </w:r>
      <w:r w:rsidR="001F0DB7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minút.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Optimálne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D24099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 percentuálnej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úspešnosti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podľa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kritérií:</w:t>
      </w:r>
    </w:p>
    <w:p w14:paraId="2AF00DA2" w14:textId="77777777" w:rsidR="002631A4" w:rsidRDefault="002631A4" w:rsidP="002631A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2631A4" w:rsidRPr="00AF3505" w14:paraId="3DA7442E" w14:textId="77777777" w:rsidTr="003A635F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647C229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19F09595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2631A4" w:rsidRPr="00AF3505" w14:paraId="27386A08" w14:textId="77777777" w:rsidTr="003A635F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54EF6463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EEB1555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B9E6940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2631A4" w:rsidRPr="00AF3505" w14:paraId="26DB6B82" w14:textId="77777777" w:rsidTr="003A635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A488E12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F283A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36EAD4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90,0%</w:t>
            </w:r>
          </w:p>
        </w:tc>
      </w:tr>
      <w:tr w:rsidR="002631A4" w:rsidRPr="00AF3505" w14:paraId="58E3BFC4" w14:textId="77777777" w:rsidTr="003A635F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AB81F4F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605AD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646782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75,0%</w:t>
            </w:r>
          </w:p>
        </w:tc>
      </w:tr>
      <w:tr w:rsidR="002631A4" w:rsidRPr="00AF3505" w14:paraId="5CA79619" w14:textId="77777777" w:rsidTr="003A635F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4409E5E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83FA9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7F0320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50,0%</w:t>
            </w:r>
          </w:p>
        </w:tc>
      </w:tr>
      <w:tr w:rsidR="002631A4" w:rsidRPr="00AF3505" w14:paraId="72CA4FEC" w14:textId="77777777" w:rsidTr="003A635F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436351F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0994A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257A1D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30,0%</w:t>
            </w:r>
          </w:p>
        </w:tc>
      </w:tr>
      <w:tr w:rsidR="002631A4" w:rsidRPr="00AF3505" w14:paraId="1BD7811A" w14:textId="77777777" w:rsidTr="003A635F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6690314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5A7E7DE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76DBB4" w14:textId="77777777" w:rsidR="002631A4" w:rsidRPr="00AF3505" w:rsidRDefault="002631A4" w:rsidP="002631A4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0,0%</w:t>
            </w:r>
          </w:p>
        </w:tc>
      </w:tr>
    </w:tbl>
    <w:p w14:paraId="35808DD3" w14:textId="77777777" w:rsidR="002631A4" w:rsidRDefault="002631A4" w:rsidP="002631A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1FCDA727" w14:textId="77777777" w:rsidR="002631A4" w:rsidRDefault="002631A4" w:rsidP="002631A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2F92524B" w14:textId="77777777" w:rsidR="002631A4" w:rsidRDefault="002631A4" w:rsidP="002631A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1B6BD9E5" w14:textId="77777777" w:rsidR="002631A4" w:rsidRDefault="002631A4" w:rsidP="002631A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1392E715" w14:textId="77777777" w:rsidR="002631A4" w:rsidRDefault="002631A4" w:rsidP="002631A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05B7CFA6" w14:textId="77777777" w:rsidR="002631A4" w:rsidRDefault="002631A4" w:rsidP="002631A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77A5BD90" w14:textId="77777777" w:rsidR="002631A4" w:rsidRDefault="002631A4" w:rsidP="002631A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2C66283D" w14:textId="77777777" w:rsidR="002631A4" w:rsidRDefault="002631A4" w:rsidP="002631A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6622676D" w14:textId="77777777" w:rsidR="002631A4" w:rsidRPr="00870D6F" w:rsidRDefault="002631A4" w:rsidP="002631A4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50E6B470" w14:textId="3A6E6CB5" w:rsidR="002631A4" w:rsidRPr="00870D6F" w:rsidRDefault="002631A4" w:rsidP="002631A4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cstheme="minorHAnsi"/>
        </w:rPr>
      </w:pPr>
      <w:r w:rsidRPr="00870D6F">
        <w:rPr>
          <w:rFonts w:cstheme="minorHAnsi"/>
          <w:i/>
          <w:spacing w:val="-1"/>
          <w:u w:color="000000"/>
        </w:rPr>
        <w:t>Test</w:t>
      </w:r>
      <w:r w:rsidRPr="00870D6F">
        <w:rPr>
          <w:rFonts w:cstheme="minorHAnsi"/>
          <w:spacing w:val="-1"/>
        </w:rPr>
        <w:t xml:space="preserve"> – </w:t>
      </w:r>
      <w:proofErr w:type="spellStart"/>
      <w:r w:rsidRPr="00870D6F">
        <w:rPr>
          <w:rFonts w:cstheme="minorHAnsi"/>
          <w:spacing w:val="-1"/>
        </w:rPr>
        <w:t>na</w:t>
      </w:r>
      <w:proofErr w:type="spellEnd"/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konci</w:t>
      </w:r>
      <w:proofErr w:type="spellEnd"/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tematického</w:t>
      </w:r>
      <w:proofErr w:type="spellEnd"/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celku</w:t>
      </w:r>
      <w:proofErr w:type="spellEnd"/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alebo</w:t>
      </w:r>
      <w:proofErr w:type="spellEnd"/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skupiny</w:t>
      </w:r>
      <w:proofErr w:type="spellEnd"/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podobných</w:t>
      </w:r>
      <w:proofErr w:type="spellEnd"/>
      <w:r w:rsidR="0068171E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učebných</w:t>
      </w:r>
      <w:proofErr w:type="spellEnd"/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tém</w:t>
      </w:r>
      <w:proofErr w:type="spellEnd"/>
      <w:r w:rsidR="0068171E"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 xml:space="preserve">v </w:t>
      </w:r>
      <w:proofErr w:type="spellStart"/>
      <w:r w:rsidRPr="00870D6F">
        <w:rPr>
          <w:rFonts w:cstheme="minorHAnsi"/>
          <w:spacing w:val="-2"/>
        </w:rPr>
        <w:t>časovom</w:t>
      </w:r>
      <w:proofErr w:type="spellEnd"/>
      <w:r w:rsidR="0068171E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</w:rPr>
        <w:t>limite</w:t>
      </w:r>
      <w:proofErr w:type="spellEnd"/>
      <w:r w:rsidR="0068171E"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20</w:t>
      </w:r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až</w:t>
      </w:r>
      <w:proofErr w:type="spellEnd"/>
      <w:r w:rsidR="0068171E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40</w:t>
      </w:r>
      <w:r w:rsidR="0068171E"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>min</w:t>
      </w:r>
      <w:r w:rsidR="0068171E">
        <w:rPr>
          <w:rFonts w:cstheme="minorHAnsi"/>
        </w:rPr>
        <w:t xml:space="preserve"> </w:t>
      </w:r>
      <w:r w:rsidRPr="00870D6F">
        <w:rPr>
          <w:rFonts w:cstheme="minorHAnsi"/>
        </w:rPr>
        <w:t>v</w:t>
      </w:r>
      <w:r w:rsidR="0068171E">
        <w:rPr>
          <w:rFonts w:cstheme="minorHAnsi"/>
        </w:rPr>
        <w:t xml:space="preserve"> </w:t>
      </w:r>
      <w:proofErr w:type="spellStart"/>
      <w:r w:rsidRPr="00870D6F">
        <w:rPr>
          <w:rFonts w:cstheme="minorHAnsi"/>
          <w:spacing w:val="-1"/>
        </w:rPr>
        <w:t>rozsahu</w:t>
      </w:r>
      <w:proofErr w:type="spellEnd"/>
      <w:r w:rsidR="0068171E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10</w:t>
      </w:r>
      <w:r w:rsidR="00F412E8">
        <w:rPr>
          <w:rFonts w:cstheme="minorHAnsi"/>
        </w:rPr>
        <w:t>-</w:t>
      </w:r>
      <w:r w:rsidRPr="00870D6F">
        <w:rPr>
          <w:rFonts w:cstheme="minorHAnsi"/>
          <w:spacing w:val="-1"/>
        </w:rPr>
        <w:t>20</w:t>
      </w:r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otázok</w:t>
      </w:r>
      <w:proofErr w:type="spellEnd"/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zostavených</w:t>
      </w:r>
      <w:proofErr w:type="spellEnd"/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podľa</w:t>
      </w:r>
      <w:proofErr w:type="spellEnd"/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výkonovej</w:t>
      </w:r>
      <w:proofErr w:type="spellEnd"/>
      <w:r w:rsidR="0068171E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časti</w:t>
      </w:r>
      <w:proofErr w:type="spellEnd"/>
      <w:r w:rsidR="0068171E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vzdelávacieho</w:t>
      </w:r>
      <w:proofErr w:type="spellEnd"/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štandardu</w:t>
      </w:r>
      <w:proofErr w:type="spellEnd"/>
      <w:r w:rsidRPr="00870D6F">
        <w:rPr>
          <w:rFonts w:cstheme="minorHAnsi"/>
          <w:spacing w:val="-2"/>
        </w:rPr>
        <w:t>.</w:t>
      </w:r>
      <w:r w:rsidR="0068171E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Optimálne</w:t>
      </w:r>
      <w:proofErr w:type="spellEnd"/>
      <w:r w:rsidR="0068171E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hodnotenie</w:t>
      </w:r>
      <w:proofErr w:type="spellEnd"/>
      <w:r w:rsidR="0068171E"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je</w:t>
      </w:r>
      <w:r w:rsidR="0068171E">
        <w:rPr>
          <w:rFonts w:cstheme="minorHAnsi"/>
          <w:spacing w:val="-1"/>
        </w:rPr>
        <w:t xml:space="preserve"> </w:t>
      </w:r>
      <w:proofErr w:type="spellStart"/>
      <w:proofErr w:type="gramStart"/>
      <w:r w:rsidRPr="00870D6F">
        <w:rPr>
          <w:rFonts w:cstheme="minorHAnsi"/>
          <w:spacing w:val="-1"/>
        </w:rPr>
        <w:t>na</w:t>
      </w:r>
      <w:proofErr w:type="spellEnd"/>
      <w:proofErr w:type="gramEnd"/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základe</w:t>
      </w:r>
      <w:proofErr w:type="spellEnd"/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percentuálnej</w:t>
      </w:r>
      <w:proofErr w:type="spellEnd"/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úspešnosti</w:t>
      </w:r>
      <w:proofErr w:type="spellEnd"/>
      <w:r w:rsidR="0068171E"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</w:rPr>
        <w:t>podľa</w:t>
      </w:r>
      <w:proofErr w:type="spellEnd"/>
      <w:r w:rsidR="0068171E">
        <w:rPr>
          <w:rFonts w:cstheme="minorHAnsi"/>
        </w:rPr>
        <w:t xml:space="preserve"> </w:t>
      </w:r>
      <w:proofErr w:type="spellStart"/>
      <w:r w:rsidRPr="00870D6F">
        <w:rPr>
          <w:rFonts w:cstheme="minorHAnsi"/>
          <w:spacing w:val="-2"/>
        </w:rPr>
        <w:t>predchádzajúcich</w:t>
      </w:r>
      <w:proofErr w:type="spellEnd"/>
      <w:r w:rsidR="0068171E"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kritérií</w:t>
      </w:r>
      <w:proofErr w:type="spellEnd"/>
      <w:r>
        <w:rPr>
          <w:rFonts w:cstheme="minorHAnsi"/>
          <w:spacing w:val="-1"/>
        </w:rPr>
        <w:t>.</w:t>
      </w:r>
    </w:p>
    <w:p w14:paraId="3DA4FF7C" w14:textId="77777777" w:rsidR="002631A4" w:rsidRPr="00E85059" w:rsidRDefault="002631A4" w:rsidP="00FE6300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7DEA06DE" w14:textId="5F141C29" w:rsidR="002631A4" w:rsidRPr="00870D6F" w:rsidRDefault="002631A4" w:rsidP="002631A4">
      <w:pPr>
        <w:widowControl w:val="0"/>
        <w:numPr>
          <w:ilvl w:val="0"/>
          <w:numId w:val="11"/>
        </w:numPr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870D6F">
        <w:rPr>
          <w:rFonts w:cstheme="minorHAnsi"/>
          <w:b/>
          <w:sz w:val="24"/>
          <w:szCs w:val="24"/>
          <w:u w:color="000000"/>
        </w:rPr>
        <w:t>Praktickými</w:t>
      </w:r>
      <w:r w:rsidR="0068171E">
        <w:rPr>
          <w:rFonts w:cstheme="minorHAnsi"/>
          <w:b/>
          <w:sz w:val="24"/>
          <w:szCs w:val="24"/>
          <w:u w:color="000000"/>
        </w:rPr>
        <w:t xml:space="preserve"> </w:t>
      </w:r>
      <w:r w:rsidRPr="00870D6F">
        <w:rPr>
          <w:rFonts w:cstheme="minorHAnsi"/>
          <w:b/>
          <w:sz w:val="24"/>
          <w:szCs w:val="24"/>
          <w:u w:color="000000"/>
        </w:rPr>
        <w:t>aktivitami</w:t>
      </w:r>
      <w:r w:rsidR="00F412E8">
        <w:rPr>
          <w:rFonts w:cstheme="minorHAnsi"/>
          <w:b/>
          <w:sz w:val="24"/>
          <w:szCs w:val="24"/>
          <w:u w:color="000000"/>
        </w:rPr>
        <w:t xml:space="preserve"> </w:t>
      </w:r>
      <w:r>
        <w:rPr>
          <w:rFonts w:cstheme="minorHAnsi"/>
          <w:spacing w:val="6"/>
          <w:sz w:val="24"/>
          <w:szCs w:val="24"/>
          <w:u w:color="000000"/>
        </w:rPr>
        <w:t>–</w:t>
      </w:r>
      <w:r w:rsidR="00F412E8">
        <w:rPr>
          <w:rFonts w:cstheme="minorHAnsi"/>
          <w:spacing w:val="6"/>
          <w:sz w:val="24"/>
          <w:szCs w:val="24"/>
          <w:u w:color="000000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je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vhodné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slovné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hodnotenie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praktických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zručností</w:t>
      </w:r>
      <w:r w:rsidR="0068171E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(vrátane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správnosti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nákresov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a</w:t>
      </w:r>
      <w:r w:rsidR="0068171E"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schém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podľa</w:t>
      </w:r>
      <w:r w:rsidR="0068171E"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potreby)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</w:t>
      </w:r>
      <w:r w:rsidR="0068171E"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dôrazom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na</w:t>
      </w:r>
      <w:r w:rsidR="00D24099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samostatnosť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a</w:t>
      </w:r>
      <w:r w:rsidR="0068171E">
        <w:rPr>
          <w:rFonts w:cstheme="minorHAnsi"/>
          <w:spacing w:val="-1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správnosť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tvorby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záverov</w:t>
      </w:r>
      <w:r w:rsidR="0068171E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z</w:t>
      </w:r>
      <w:r w:rsidR="0068171E"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riešenia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úloh.</w:t>
      </w:r>
      <w:r w:rsidR="0068171E"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Optimálne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je</w:t>
      </w:r>
      <w:r w:rsidR="0068171E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slovné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hodnotenie</w:t>
      </w:r>
      <w:r w:rsidR="0068171E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so</w:t>
      </w:r>
      <w:r w:rsidR="0068171E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stručným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="00B50554">
        <w:rPr>
          <w:rFonts w:cstheme="minorHAnsi"/>
          <w:spacing w:val="-1"/>
          <w:sz w:val="24"/>
          <w:szCs w:val="24"/>
        </w:rPr>
        <w:t>hodnotením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výkonu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žiaka.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V</w:t>
      </w:r>
      <w:r w:rsidR="0068171E"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nižších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ročníkoch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sa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odporúča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pristupovať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k</w:t>
      </w:r>
      <w:r w:rsidR="0068171E"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z w:val="24"/>
          <w:szCs w:val="24"/>
        </w:rPr>
        <w:t>tvorbe</w:t>
      </w:r>
      <w:r w:rsidR="0068171E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záverov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na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základe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stručnej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osnovy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danej</w:t>
      </w:r>
      <w:r w:rsidR="0068171E"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učiteľom.</w:t>
      </w:r>
    </w:p>
    <w:p w14:paraId="16167627" w14:textId="77777777" w:rsidR="002631A4" w:rsidRPr="00E85059" w:rsidRDefault="002631A4" w:rsidP="002631A4">
      <w:pPr>
        <w:widowControl w:val="0"/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14:paraId="76BF6140" w14:textId="77777777" w:rsidR="002631A4" w:rsidRPr="002C0E8A" w:rsidRDefault="002631A4" w:rsidP="002631A4">
      <w:pPr>
        <w:widowControl w:val="0"/>
        <w:numPr>
          <w:ilvl w:val="0"/>
          <w:numId w:val="11"/>
        </w:numPr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2C2E94">
        <w:rPr>
          <w:rFonts w:cstheme="minorHAnsi"/>
          <w:b/>
          <w:spacing w:val="-1"/>
          <w:sz w:val="24"/>
          <w:szCs w:val="24"/>
        </w:rPr>
        <w:t>Práca s textom</w:t>
      </w:r>
      <w:r>
        <w:rPr>
          <w:rFonts w:cstheme="minorHAnsi"/>
          <w:spacing w:val="-1"/>
          <w:sz w:val="24"/>
          <w:szCs w:val="24"/>
        </w:rPr>
        <w:t xml:space="preserve"> – p</w:t>
      </w:r>
      <w:r w:rsidRPr="002C2E94">
        <w:rPr>
          <w:rFonts w:cstheme="minorHAnsi"/>
          <w:spacing w:val="-1"/>
          <w:sz w:val="24"/>
          <w:szCs w:val="24"/>
        </w:rPr>
        <w:t>reverovať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úroveň</w:t>
      </w:r>
      <w:r w:rsidR="00D24099">
        <w:rPr>
          <w:rFonts w:cstheme="minorHAnsi"/>
          <w:spacing w:val="-1"/>
          <w:sz w:val="24"/>
          <w:szCs w:val="24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samostatnej</w:t>
      </w:r>
      <w:r w:rsidR="0068171E"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-1"/>
          <w:sz w:val="24"/>
          <w:szCs w:val="24"/>
          <w:u w:color="000000"/>
        </w:rPr>
        <w:t>práce</w:t>
      </w:r>
      <w:r w:rsidR="0068171E"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žiakov</w:t>
      </w:r>
      <w:r w:rsidR="0068171E"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a</w:t>
      </w:r>
      <w:r w:rsidR="0068171E">
        <w:rPr>
          <w:rFonts w:cstheme="minorHAnsi"/>
          <w:sz w:val="24"/>
          <w:szCs w:val="24"/>
          <w:u w:color="000000"/>
        </w:rPr>
        <w:t> </w:t>
      </w:r>
      <w:r w:rsidRPr="002C2E94">
        <w:rPr>
          <w:rFonts w:cstheme="minorHAnsi"/>
          <w:sz w:val="24"/>
          <w:szCs w:val="24"/>
          <w:u w:color="000000"/>
        </w:rPr>
        <w:t>schopností</w:t>
      </w:r>
      <w:r w:rsidR="0068171E"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1"/>
          <w:sz w:val="24"/>
          <w:szCs w:val="24"/>
          <w:u w:color="000000"/>
        </w:rPr>
        <w:t>práce</w:t>
      </w:r>
      <w:r w:rsidR="0068171E">
        <w:rPr>
          <w:rFonts w:cstheme="minorHAnsi"/>
          <w:spacing w:val="1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s</w:t>
      </w:r>
      <w:r w:rsidR="0068171E">
        <w:rPr>
          <w:rFonts w:cstheme="minorHAnsi"/>
          <w:sz w:val="24"/>
          <w:szCs w:val="24"/>
          <w:u w:color="000000"/>
        </w:rPr>
        <w:t> </w:t>
      </w:r>
      <w:r w:rsidRPr="002C2E94">
        <w:rPr>
          <w:rFonts w:cstheme="minorHAnsi"/>
          <w:spacing w:val="-1"/>
          <w:sz w:val="24"/>
          <w:szCs w:val="24"/>
          <w:u w:color="000000"/>
        </w:rPr>
        <w:t>textom</w:t>
      </w:r>
      <w:r w:rsidR="0068171E"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-2"/>
          <w:sz w:val="24"/>
          <w:szCs w:val="24"/>
        </w:rPr>
        <w:t>formou</w:t>
      </w:r>
      <w:r w:rsidR="0068171E"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hodnotenia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správ</w:t>
      </w:r>
      <w:r w:rsidR="0068171E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1"/>
          <w:sz w:val="24"/>
          <w:szCs w:val="24"/>
        </w:rPr>
        <w:t>zo</w:t>
      </w:r>
      <w:r w:rsidR="00D24099">
        <w:rPr>
          <w:rFonts w:cstheme="minorHAnsi"/>
          <w:spacing w:val="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samostatných</w:t>
      </w:r>
      <w:r w:rsidR="0068171E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pozorovaní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podľa</w:t>
      </w:r>
      <w:r w:rsidR="0068171E"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kritérií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na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základe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vzájomnej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dohody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učiteľov.</w:t>
      </w:r>
    </w:p>
    <w:p w14:paraId="2702BF19" w14:textId="77777777" w:rsidR="002631A4" w:rsidRPr="00870D6F" w:rsidRDefault="002631A4" w:rsidP="002631A4">
      <w:pPr>
        <w:widowControl w:val="0"/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14:paraId="2F69FCD2" w14:textId="28D701D6" w:rsidR="002631A4" w:rsidRPr="00AF3505" w:rsidRDefault="002631A4" w:rsidP="002631A4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2C2E94">
        <w:rPr>
          <w:rFonts w:asciiTheme="minorHAnsi" w:hAnsiTheme="minorHAnsi" w:cstheme="minorHAnsi"/>
          <w:b/>
          <w:spacing w:val="-1"/>
          <w:lang w:val="sk-SK"/>
        </w:rPr>
        <w:t>Prezentácia projektov</w:t>
      </w:r>
      <w:r w:rsidR="00F412E8">
        <w:rPr>
          <w:rFonts w:asciiTheme="minorHAnsi" w:hAnsiTheme="minorHAnsi" w:cstheme="minorHAnsi"/>
          <w:b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lang w:val="sk-SK"/>
        </w:rPr>
        <w:t>–</w:t>
      </w:r>
      <w:r w:rsidR="00F412E8">
        <w:rPr>
          <w:rFonts w:asciiTheme="minorHAnsi" w:hAnsiTheme="minorHAnsi" w:cstheme="minorHAnsi"/>
          <w:spacing w:val="-1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ú</w:t>
      </w:r>
      <w:r w:rsidRPr="00E85059">
        <w:rPr>
          <w:rFonts w:asciiTheme="minorHAnsi" w:hAnsiTheme="minorHAnsi" w:cstheme="minorHAnsi"/>
          <w:spacing w:val="-1"/>
          <w:lang w:val="sk-SK"/>
        </w:rPr>
        <w:t>roveň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kombinovaných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verbálnych,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písomných,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grafických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prejavov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68171E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komunikatívnych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zručností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vhodné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kontrolovať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68171E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u w:color="000000"/>
          <w:lang w:val="sk-SK"/>
        </w:rPr>
        <w:t>prezentácie</w:t>
      </w:r>
      <w:r w:rsidR="0068171E">
        <w:rPr>
          <w:rFonts w:asciiTheme="minorHAnsi" w:hAnsiTheme="minorHAnsi" w:cstheme="minorHAnsi"/>
          <w:u w:color="000000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u w:color="000000"/>
          <w:lang w:val="sk-SK"/>
        </w:rPr>
        <w:t>projektov</w:t>
      </w:r>
      <w:r w:rsidR="0068171E"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podľa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kritérií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vzájomnej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dohody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učiteľov.</w:t>
      </w:r>
    </w:p>
    <w:p w14:paraId="1014DCDC" w14:textId="77777777" w:rsidR="002631A4" w:rsidRDefault="002631A4" w:rsidP="002631A4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0B698BDD" w14:textId="77777777" w:rsidR="002631A4" w:rsidRDefault="002631A4" w:rsidP="002631A4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6B2749A4" w14:textId="77777777" w:rsidR="002631A4" w:rsidRPr="005635A3" w:rsidRDefault="002631A4" w:rsidP="00EB5816">
      <w:pPr>
        <w:shd w:val="clear" w:color="auto" w:fill="D9D9D9" w:themeFill="background1" w:themeFillShade="D9"/>
        <w:spacing w:line="276" w:lineRule="auto"/>
        <w:ind w:firstLine="284"/>
        <w:jc w:val="both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 w:rsidR="0068171E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="0068171E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 w:rsidR="0068171E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="0068171E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5D4106CC" w14:textId="2FC9DF34" w:rsidR="002631A4" w:rsidRDefault="00EB5816" w:rsidP="00EB5816">
      <w:pPr>
        <w:pStyle w:val="Zkladntext"/>
        <w:numPr>
          <w:ilvl w:val="0"/>
          <w:numId w:val="14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I</w:t>
      </w:r>
      <w:r w:rsidR="002631A4" w:rsidRPr="005635A3">
        <w:rPr>
          <w:rFonts w:asciiTheme="minorHAnsi" w:hAnsiTheme="minorHAnsi" w:cstheme="minorHAnsi"/>
          <w:spacing w:val="-1"/>
          <w:lang w:val="sk-SK"/>
        </w:rPr>
        <w:t>ndividuálne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="002631A4" w:rsidRPr="005635A3">
        <w:rPr>
          <w:rFonts w:asciiTheme="minorHAnsi" w:hAnsiTheme="minorHAnsi" w:cstheme="minorHAnsi"/>
          <w:spacing w:val="-1"/>
          <w:lang w:val="sk-SK"/>
        </w:rPr>
        <w:t>zlepšenie</w:t>
      </w:r>
      <w:r w:rsidR="002631A4" w:rsidRPr="005635A3">
        <w:rPr>
          <w:rFonts w:asciiTheme="minorHAnsi" w:hAnsiTheme="minorHAnsi" w:cstheme="minorHAnsi"/>
          <w:lang w:val="sk-SK"/>
        </w:rPr>
        <w:t>: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="002631A4" w:rsidRPr="005635A3">
        <w:rPr>
          <w:rFonts w:asciiTheme="minorHAnsi" w:hAnsiTheme="minorHAnsi" w:cstheme="minorHAnsi"/>
          <w:spacing w:val="-1"/>
          <w:lang w:val="sk-SK"/>
        </w:rPr>
        <w:t>vo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="002631A4" w:rsidRPr="005635A3">
        <w:rPr>
          <w:rFonts w:asciiTheme="minorHAnsi" w:hAnsiTheme="minorHAnsi" w:cstheme="minorHAnsi"/>
          <w:spacing w:val="-1"/>
          <w:lang w:val="sk-SK"/>
        </w:rPr>
        <w:t>vedomostiach,</w:t>
      </w:r>
      <w:r w:rsidR="001F0DB7">
        <w:rPr>
          <w:rFonts w:asciiTheme="minorHAnsi" w:hAnsiTheme="minorHAnsi" w:cstheme="minorHAnsi"/>
          <w:spacing w:val="-1"/>
          <w:lang w:val="sk-SK"/>
        </w:rPr>
        <w:t xml:space="preserve"> </w:t>
      </w:r>
      <w:r w:rsidR="002631A4" w:rsidRPr="005635A3">
        <w:rPr>
          <w:rFonts w:asciiTheme="minorHAnsi" w:hAnsiTheme="minorHAnsi" w:cstheme="minorHAnsi"/>
          <w:spacing w:val="-1"/>
          <w:lang w:val="sk-SK"/>
        </w:rPr>
        <w:t>kognitívnych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="002631A4" w:rsidRPr="005635A3">
        <w:rPr>
          <w:rFonts w:asciiTheme="minorHAnsi" w:hAnsiTheme="minorHAnsi" w:cstheme="minorHAnsi"/>
          <w:lang w:val="sk-SK"/>
        </w:rPr>
        <w:t>a</w:t>
      </w:r>
      <w:r w:rsidR="0068171E">
        <w:rPr>
          <w:rFonts w:asciiTheme="minorHAnsi" w:hAnsiTheme="minorHAnsi" w:cstheme="minorHAnsi"/>
          <w:lang w:val="sk-SK"/>
        </w:rPr>
        <w:t> </w:t>
      </w:r>
      <w:r w:rsidR="002631A4" w:rsidRPr="005635A3">
        <w:rPr>
          <w:rFonts w:asciiTheme="minorHAnsi" w:hAnsiTheme="minorHAnsi" w:cstheme="minorHAnsi"/>
          <w:spacing w:val="-1"/>
          <w:lang w:val="sk-SK"/>
        </w:rPr>
        <w:t>psychomotorických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="002631A4" w:rsidRPr="005635A3">
        <w:rPr>
          <w:rFonts w:asciiTheme="minorHAnsi" w:hAnsiTheme="minorHAnsi" w:cstheme="minorHAnsi"/>
          <w:spacing w:val="-1"/>
          <w:lang w:val="sk-SK"/>
        </w:rPr>
        <w:t>schopnostiach,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="002631A4" w:rsidRPr="005635A3">
        <w:rPr>
          <w:rFonts w:asciiTheme="minorHAnsi" w:hAnsiTheme="minorHAnsi" w:cstheme="minorHAnsi"/>
          <w:lang w:val="sk-SK"/>
        </w:rPr>
        <w:t>v</w:t>
      </w:r>
      <w:r w:rsidR="0068171E">
        <w:rPr>
          <w:rFonts w:asciiTheme="minorHAnsi" w:hAnsiTheme="minorHAnsi" w:cstheme="minorHAnsi"/>
          <w:lang w:val="sk-SK"/>
        </w:rPr>
        <w:t> </w:t>
      </w:r>
      <w:r w:rsidR="002631A4" w:rsidRPr="005635A3">
        <w:rPr>
          <w:rFonts w:asciiTheme="minorHAnsi" w:hAnsiTheme="minorHAnsi" w:cstheme="minorHAnsi"/>
          <w:spacing w:val="1"/>
          <w:lang w:val="sk-SK"/>
        </w:rPr>
        <w:t>snahe</w:t>
      </w:r>
      <w:r w:rsidR="0068171E">
        <w:rPr>
          <w:rFonts w:asciiTheme="minorHAnsi" w:hAnsiTheme="minorHAnsi" w:cstheme="minorHAnsi"/>
          <w:spacing w:val="1"/>
          <w:lang w:val="sk-SK"/>
        </w:rPr>
        <w:t xml:space="preserve"> </w:t>
      </w:r>
      <w:r w:rsidR="002631A4" w:rsidRPr="005635A3">
        <w:rPr>
          <w:rFonts w:asciiTheme="minorHAnsi" w:hAnsiTheme="minorHAnsi" w:cstheme="minorHAnsi"/>
          <w:lang w:val="sk-SK"/>
        </w:rPr>
        <w:t>o</w:t>
      </w:r>
      <w:r w:rsidR="0068171E">
        <w:rPr>
          <w:rFonts w:asciiTheme="minorHAnsi" w:hAnsiTheme="minorHAnsi" w:cstheme="minorHAnsi"/>
          <w:lang w:val="sk-SK"/>
        </w:rPr>
        <w:t> </w:t>
      </w:r>
      <w:r w:rsidR="002631A4" w:rsidRPr="005635A3">
        <w:rPr>
          <w:rFonts w:asciiTheme="minorHAnsi" w:hAnsiTheme="minorHAnsi" w:cstheme="minorHAnsi"/>
          <w:spacing w:val="-2"/>
          <w:lang w:val="sk-SK"/>
        </w:rPr>
        <w:t>lepšie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="002631A4" w:rsidRPr="005635A3">
        <w:rPr>
          <w:rFonts w:asciiTheme="minorHAnsi" w:hAnsiTheme="minorHAnsi" w:cstheme="minorHAnsi"/>
          <w:lang w:val="sk-SK"/>
        </w:rPr>
        <w:t>výkony,</w:t>
      </w:r>
    </w:p>
    <w:p w14:paraId="22AEA171" w14:textId="77777777" w:rsidR="002631A4" w:rsidRPr="005635A3" w:rsidRDefault="00EB5816" w:rsidP="00EB5816">
      <w:pPr>
        <w:pStyle w:val="Zkladntext"/>
        <w:numPr>
          <w:ilvl w:val="0"/>
          <w:numId w:val="14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lang w:val="sk-SK"/>
        </w:rPr>
        <w:t>V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="002631A4" w:rsidRPr="005635A3">
        <w:rPr>
          <w:rFonts w:asciiTheme="minorHAnsi" w:hAnsiTheme="minorHAnsi" w:cstheme="minorHAnsi"/>
          <w:spacing w:val="-2"/>
          <w:lang w:val="sk-SK"/>
        </w:rPr>
        <w:t>zručnostiach</w:t>
      </w:r>
      <w:r w:rsidR="002631A4" w:rsidRPr="005635A3">
        <w:rPr>
          <w:rFonts w:asciiTheme="minorHAnsi" w:hAnsiTheme="minorHAnsi" w:cstheme="minorHAnsi"/>
          <w:lang w:val="sk-SK"/>
        </w:rPr>
        <w:t xml:space="preserve"> pri</w:t>
      </w:r>
      <w:r w:rsidR="008932C3">
        <w:rPr>
          <w:rFonts w:asciiTheme="minorHAnsi" w:hAnsiTheme="minorHAnsi" w:cstheme="minorHAnsi"/>
          <w:lang w:val="sk-SK"/>
        </w:rPr>
        <w:t xml:space="preserve"> </w:t>
      </w:r>
      <w:r w:rsidR="002631A4" w:rsidRPr="005635A3">
        <w:rPr>
          <w:rFonts w:asciiTheme="minorHAnsi" w:hAnsiTheme="minorHAnsi" w:cstheme="minorHAnsi"/>
          <w:spacing w:val="-1"/>
          <w:lang w:val="sk-SK"/>
        </w:rPr>
        <w:t>príprave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="002631A4" w:rsidRPr="005635A3">
        <w:rPr>
          <w:rFonts w:asciiTheme="minorHAnsi" w:hAnsiTheme="minorHAnsi" w:cstheme="minorHAnsi"/>
          <w:lang w:val="sk-SK"/>
        </w:rPr>
        <w:t>a</w:t>
      </w:r>
      <w:r w:rsidR="0068171E">
        <w:rPr>
          <w:rFonts w:asciiTheme="minorHAnsi" w:hAnsiTheme="minorHAnsi" w:cstheme="minorHAnsi"/>
          <w:lang w:val="sk-SK"/>
        </w:rPr>
        <w:t> </w:t>
      </w:r>
      <w:r w:rsidR="002631A4" w:rsidRPr="005635A3">
        <w:rPr>
          <w:rFonts w:asciiTheme="minorHAnsi" w:hAnsiTheme="minorHAnsi" w:cstheme="minorHAnsi"/>
          <w:spacing w:val="-1"/>
          <w:lang w:val="sk-SK"/>
        </w:rPr>
        <w:t>realizáci</w:t>
      </w:r>
      <w:r w:rsidR="002631A4">
        <w:rPr>
          <w:rFonts w:asciiTheme="minorHAnsi" w:hAnsiTheme="minorHAnsi" w:cstheme="minorHAnsi"/>
          <w:spacing w:val="-1"/>
          <w:lang w:val="sk-SK"/>
        </w:rPr>
        <w:t>i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="002631A4">
        <w:rPr>
          <w:rFonts w:asciiTheme="minorHAnsi" w:hAnsiTheme="minorHAnsi" w:cstheme="minorHAnsi"/>
          <w:spacing w:val="-6"/>
          <w:lang w:val="sk-SK"/>
        </w:rPr>
        <w:t xml:space="preserve">konštrukcií </w:t>
      </w:r>
      <w:r w:rsidR="002631A4" w:rsidRPr="005635A3">
        <w:rPr>
          <w:rFonts w:asciiTheme="minorHAnsi" w:hAnsiTheme="minorHAnsi" w:cstheme="minorHAnsi"/>
          <w:lang w:val="sk-SK"/>
        </w:rPr>
        <w:t>a</w:t>
      </w:r>
      <w:r w:rsidR="0068171E">
        <w:rPr>
          <w:rFonts w:asciiTheme="minorHAnsi" w:hAnsiTheme="minorHAnsi" w:cstheme="minorHAnsi"/>
          <w:lang w:val="sk-SK"/>
        </w:rPr>
        <w:t> </w:t>
      </w:r>
      <w:r w:rsidR="002631A4" w:rsidRPr="005635A3">
        <w:rPr>
          <w:rFonts w:asciiTheme="minorHAnsi" w:hAnsiTheme="minorHAnsi" w:cstheme="minorHAnsi"/>
          <w:spacing w:val="-1"/>
          <w:lang w:val="sk-SK"/>
        </w:rPr>
        <w:t>vysvetlení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="002631A4" w:rsidRPr="005635A3">
        <w:rPr>
          <w:rFonts w:asciiTheme="minorHAnsi" w:hAnsiTheme="minorHAnsi" w:cstheme="minorHAnsi"/>
          <w:spacing w:val="-1"/>
          <w:lang w:val="sk-SK"/>
        </w:rPr>
        <w:t>nimi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="002631A4" w:rsidRPr="005635A3">
        <w:rPr>
          <w:rFonts w:asciiTheme="minorHAnsi" w:hAnsiTheme="minorHAnsi" w:cstheme="minorHAnsi"/>
          <w:spacing w:val="-1"/>
          <w:lang w:val="sk-SK"/>
        </w:rPr>
        <w:t>simulovaných</w:t>
      </w:r>
      <w:r w:rsidR="002631A4" w:rsidRPr="005635A3">
        <w:rPr>
          <w:rFonts w:asciiTheme="minorHAnsi" w:hAnsiTheme="minorHAnsi" w:cstheme="minorHAnsi"/>
          <w:lang w:val="sk-SK"/>
        </w:rPr>
        <w:t xml:space="preserve"> javov,</w:t>
      </w:r>
    </w:p>
    <w:p w14:paraId="20744405" w14:textId="77777777" w:rsidR="002631A4" w:rsidRPr="005635A3" w:rsidRDefault="002631A4" w:rsidP="00EB5816">
      <w:pPr>
        <w:pStyle w:val="Zkladntext"/>
        <w:numPr>
          <w:ilvl w:val="0"/>
          <w:numId w:val="14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aktivity</w:t>
      </w:r>
      <w:r w:rsidRPr="005635A3">
        <w:rPr>
          <w:rFonts w:asciiTheme="minorHAnsi" w:hAnsiTheme="minorHAnsi" w:cstheme="minorHAnsi"/>
          <w:lang w:val="sk-SK"/>
        </w:rPr>
        <w:t xml:space="preserve"> a</w:t>
      </w:r>
      <w:r w:rsidR="0068171E"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tvorivosti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pri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riešení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zadaných</w:t>
      </w:r>
      <w:r w:rsidRPr="005635A3">
        <w:rPr>
          <w:rFonts w:asciiTheme="minorHAnsi" w:hAnsiTheme="minorHAnsi" w:cstheme="minorHAnsi"/>
          <w:lang w:val="sk-SK"/>
        </w:rPr>
        <w:t xml:space="preserve"> úloh,</w:t>
      </w:r>
    </w:p>
    <w:p w14:paraId="276230BC" w14:textId="77777777" w:rsidR="002631A4" w:rsidRPr="00FE6300" w:rsidRDefault="002631A4" w:rsidP="00EB5816">
      <w:pPr>
        <w:pStyle w:val="Zkladntext"/>
        <w:numPr>
          <w:ilvl w:val="0"/>
          <w:numId w:val="14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systematická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príprava</w:t>
      </w:r>
      <w:r w:rsidR="008932C3">
        <w:rPr>
          <w:rFonts w:asciiTheme="minorHAnsi" w:hAnsiTheme="minorHAnsi" w:cstheme="minorHAnsi"/>
          <w:spacing w:val="-2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na vyučovanie.</w:t>
      </w:r>
    </w:p>
    <w:p w14:paraId="7CF4699F" w14:textId="77777777" w:rsidR="00FE6300" w:rsidRDefault="00FE6300" w:rsidP="00FE6300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spacing w:val="-1"/>
          <w:lang w:val="sk-SK"/>
        </w:rPr>
      </w:pPr>
    </w:p>
    <w:p w14:paraId="4784E3FC" w14:textId="77777777" w:rsidR="00FE6300" w:rsidRPr="002C0E8A" w:rsidRDefault="00FE6300" w:rsidP="00FE6300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502B11B0" w14:textId="77777777" w:rsidR="002631A4" w:rsidRPr="00E85059" w:rsidRDefault="002631A4" w:rsidP="00EB5816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1F52704B" w14:textId="77777777" w:rsidR="002631A4" w:rsidRPr="005635A3" w:rsidRDefault="002631A4" w:rsidP="00EB5816">
      <w:pPr>
        <w:shd w:val="clear" w:color="auto" w:fill="D9D9D9" w:themeFill="background1" w:themeFillShade="D9"/>
        <w:spacing w:line="276" w:lineRule="auto"/>
        <w:ind w:firstLine="426"/>
        <w:jc w:val="both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 w:rsidR="0068171E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 w:rsidR="0068171E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 w:rsidR="0068171E">
        <w:rPr>
          <w:rFonts w:cstheme="minorHAnsi"/>
          <w:b/>
          <w:i/>
          <w:spacing w:val="1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 w:rsidR="0068171E">
        <w:rPr>
          <w:rFonts w:cstheme="minorHAnsi"/>
          <w:b/>
          <w:i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14:paraId="38AAC18B" w14:textId="77777777" w:rsidR="002631A4" w:rsidRPr="00916436" w:rsidRDefault="002631A4" w:rsidP="00EB5816">
      <w:pPr>
        <w:pStyle w:val="Zkladntext"/>
        <w:numPr>
          <w:ilvl w:val="0"/>
          <w:numId w:val="9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916436">
        <w:rPr>
          <w:rFonts w:asciiTheme="minorHAnsi" w:hAnsiTheme="minorHAnsi" w:cstheme="minorHAnsi"/>
          <w:spacing w:val="-1"/>
          <w:lang w:val="sk-SK"/>
        </w:rPr>
        <w:t>Rozvoj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praktických schopností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a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zručností</w:t>
      </w:r>
      <w:r w:rsidRPr="00916436">
        <w:rPr>
          <w:rFonts w:asciiTheme="minorHAnsi" w:hAnsiTheme="minorHAnsi" w:cstheme="minorHAnsi"/>
          <w:lang w:val="sk-SK"/>
        </w:rPr>
        <w:t>.</w:t>
      </w:r>
    </w:p>
    <w:p w14:paraId="09CFB23D" w14:textId="77777777" w:rsidR="002631A4" w:rsidRPr="00916436" w:rsidRDefault="002631A4" w:rsidP="00EB5816">
      <w:pPr>
        <w:pStyle w:val="Zkladntext"/>
        <w:numPr>
          <w:ilvl w:val="0"/>
          <w:numId w:val="9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916436">
        <w:rPr>
          <w:rFonts w:asciiTheme="minorHAnsi" w:hAnsiTheme="minorHAnsi" w:cstheme="minorHAnsi"/>
          <w:spacing w:val="-1"/>
          <w:lang w:val="sk-SK"/>
        </w:rPr>
        <w:t>Osvojenie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1"/>
          <w:lang w:val="sk-SK"/>
        </w:rPr>
        <w:t>si</w:t>
      </w:r>
      <w:r w:rsidR="0068171E">
        <w:rPr>
          <w:rFonts w:asciiTheme="minorHAnsi" w:hAnsiTheme="minorHAnsi" w:cstheme="minorHAnsi"/>
          <w:spacing w:val="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vedomosti.</w:t>
      </w:r>
    </w:p>
    <w:p w14:paraId="7FF57F3C" w14:textId="77777777" w:rsidR="002631A4" w:rsidRPr="00916436" w:rsidRDefault="002631A4" w:rsidP="00EB5816">
      <w:pPr>
        <w:pStyle w:val="Zkladntext"/>
        <w:numPr>
          <w:ilvl w:val="0"/>
          <w:numId w:val="9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916436">
        <w:rPr>
          <w:rFonts w:asciiTheme="minorHAnsi" w:hAnsiTheme="minorHAnsi" w:cstheme="minorHAnsi"/>
          <w:spacing w:val="-1"/>
          <w:lang w:val="sk-SK"/>
        </w:rPr>
        <w:t>Osobnosť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žiaka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(s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upriamením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sa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aj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na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1"/>
          <w:lang w:val="sk-SK"/>
        </w:rPr>
        <w:t>to,</w:t>
      </w:r>
      <w:r w:rsidR="00D24099">
        <w:rPr>
          <w:rFonts w:asciiTheme="minorHAnsi" w:hAnsiTheme="minorHAnsi" w:cstheme="minorHAnsi"/>
          <w:spacing w:val="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s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akými</w:t>
      </w:r>
      <w:r w:rsidRPr="00916436">
        <w:rPr>
          <w:rFonts w:asciiTheme="minorHAnsi" w:hAnsiTheme="minorHAnsi" w:cstheme="minorHAnsi"/>
          <w:spacing w:val="-1"/>
          <w:lang w:val="sk-SK"/>
        </w:rPr>
        <w:t xml:space="preserve"> podmienkami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vstupuje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1"/>
          <w:lang w:val="sk-SK"/>
        </w:rPr>
        <w:t>do</w:t>
      </w:r>
      <w:r w:rsidR="0068171E">
        <w:rPr>
          <w:rFonts w:asciiTheme="minorHAnsi" w:hAnsiTheme="minorHAnsi" w:cstheme="minorHAnsi"/>
          <w:spacing w:val="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 xml:space="preserve">učebnej </w:t>
      </w:r>
      <w:r w:rsidRPr="00916436">
        <w:rPr>
          <w:rFonts w:asciiTheme="minorHAnsi" w:hAnsiTheme="minorHAnsi" w:cstheme="minorHAnsi"/>
          <w:spacing w:val="-1"/>
          <w:lang w:val="sk-SK"/>
        </w:rPr>
        <w:t>činnosti</w:t>
      </w:r>
      <w:r w:rsidRPr="00916436">
        <w:rPr>
          <w:rFonts w:asciiTheme="minorHAnsi" w:hAnsiTheme="minorHAnsi" w:cstheme="minorHAnsi"/>
          <w:spacing w:val="-2"/>
          <w:lang w:val="sk-SK"/>
        </w:rPr>
        <w:t>).</w:t>
      </w:r>
    </w:p>
    <w:p w14:paraId="081F2007" w14:textId="77777777" w:rsidR="002631A4" w:rsidRPr="00916436" w:rsidRDefault="002631A4" w:rsidP="00EB5816">
      <w:pPr>
        <w:pStyle w:val="Default"/>
        <w:numPr>
          <w:ilvl w:val="0"/>
          <w:numId w:val="9"/>
        </w:numPr>
        <w:spacing w:line="276" w:lineRule="auto"/>
        <w:ind w:left="284" w:firstLine="0"/>
        <w:jc w:val="both"/>
        <w:rPr>
          <w:rFonts w:asciiTheme="minorHAnsi" w:hAnsiTheme="minorHAnsi" w:cs="Arial"/>
        </w:rPr>
      </w:pPr>
      <w:r w:rsidRPr="00916436">
        <w:rPr>
          <w:rFonts w:asciiTheme="minorHAnsi" w:hAnsiTheme="minorHAnsi" w:cs="Arial"/>
        </w:rPr>
        <w:t>Identifikácia a  analýza problémov a schopnosti ich riešenia</w:t>
      </w:r>
    </w:p>
    <w:p w14:paraId="2D1C7081" w14:textId="77777777" w:rsidR="002631A4" w:rsidRPr="00362280" w:rsidRDefault="002631A4" w:rsidP="001E76D8">
      <w:pPr>
        <w:spacing w:line="276" w:lineRule="auto"/>
        <w:jc w:val="both"/>
        <w:rPr>
          <w:rFonts w:eastAsia="Calibri" w:cstheme="minorHAnsi"/>
          <w:sz w:val="24"/>
          <w:szCs w:val="24"/>
        </w:rPr>
      </w:pPr>
    </w:p>
    <w:p w14:paraId="3714D50A" w14:textId="77777777" w:rsidR="002631A4" w:rsidRPr="00F412E8" w:rsidRDefault="002631A4" w:rsidP="00F412E8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line="276" w:lineRule="auto"/>
        <w:ind w:left="426" w:hanging="426"/>
        <w:jc w:val="both"/>
        <w:rPr>
          <w:rFonts w:cstheme="minorHAnsi"/>
          <w:b/>
          <w:sz w:val="28"/>
          <w:szCs w:val="24"/>
        </w:rPr>
      </w:pPr>
      <w:r w:rsidRPr="00F412E8">
        <w:rPr>
          <w:rFonts w:cstheme="minorHAnsi"/>
          <w:b/>
          <w:sz w:val="28"/>
          <w:szCs w:val="24"/>
        </w:rPr>
        <w:t>UČEBNÉ ZDROJE</w:t>
      </w:r>
    </w:p>
    <w:p w14:paraId="353DA1BF" w14:textId="77777777" w:rsidR="002631A4" w:rsidRDefault="002631A4" w:rsidP="00EB5816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1872F04F" w14:textId="77777777" w:rsidR="002631A4" w:rsidRDefault="002631A4" w:rsidP="00EB5816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Učebnými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zdrojmi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výučbe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predmetu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>
        <w:rPr>
          <w:rFonts w:asciiTheme="minorHAnsi" w:hAnsiTheme="minorHAnsi" w:cstheme="minorHAnsi"/>
          <w:spacing w:val="4"/>
          <w:lang w:val="sk-SK"/>
        </w:rPr>
        <w:t xml:space="preserve">matematika </w:t>
      </w:r>
      <w:r w:rsidRPr="00E85059">
        <w:rPr>
          <w:rFonts w:asciiTheme="minorHAnsi" w:hAnsiTheme="minorHAnsi" w:cstheme="minorHAnsi"/>
          <w:spacing w:val="-2"/>
          <w:lang w:val="sk-SK"/>
        </w:rPr>
        <w:t>sú: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učebnice,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pracovné listy, zbierky úloh a pracovné zošity,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encyklopédie,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odborná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literatúra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internet.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Prínosom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pri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vyučovaní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je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používanie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interaktívnej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tabule,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PC,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internetu</w:t>
      </w:r>
      <w:r w:rsidRPr="00362280">
        <w:rPr>
          <w:rFonts w:asciiTheme="minorHAnsi" w:hAnsiTheme="minorHAnsi" w:cstheme="minorHAnsi"/>
          <w:lang w:val="sk-SK"/>
        </w:rPr>
        <w:t xml:space="preserve"> a</w:t>
      </w:r>
      <w:r w:rsidR="0068171E"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prezentácii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na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IKT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="00194FCC"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názorných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učebných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pomôcok</w:t>
      </w:r>
      <w:r w:rsidR="0068171E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(</w:t>
      </w:r>
      <w:r>
        <w:rPr>
          <w:rFonts w:asciiTheme="minorHAnsi" w:hAnsiTheme="minorHAnsi" w:cstheme="minorHAnsi"/>
          <w:lang w:val="sk-SK"/>
        </w:rPr>
        <w:t xml:space="preserve">rysovacie </w:t>
      </w:r>
      <w:r w:rsidRPr="00362280">
        <w:rPr>
          <w:rFonts w:asciiTheme="minorHAnsi" w:hAnsiTheme="minorHAnsi" w:cstheme="minorHAnsi"/>
          <w:lang w:val="sk-SK"/>
        </w:rPr>
        <w:t>súpravy,</w:t>
      </w:r>
      <w:r w:rsidR="0068171E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modely</w:t>
      </w:r>
      <w:r>
        <w:rPr>
          <w:rFonts w:asciiTheme="minorHAnsi" w:hAnsiTheme="minorHAnsi" w:cstheme="minorHAnsi"/>
          <w:spacing w:val="-2"/>
          <w:lang w:val="sk-SK"/>
        </w:rPr>
        <w:t xml:space="preserve"> telies</w:t>
      </w:r>
      <w:r w:rsidRPr="00362280">
        <w:rPr>
          <w:rFonts w:asciiTheme="minorHAnsi" w:hAnsiTheme="minorHAnsi" w:cstheme="minorHAnsi"/>
          <w:spacing w:val="-2"/>
          <w:lang w:val="sk-SK"/>
        </w:rPr>
        <w:t>,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obrazy,</w:t>
      </w:r>
      <w:r w:rsidR="0068171E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fotografie a iné</w:t>
      </w:r>
      <w:r w:rsidRPr="00362280">
        <w:rPr>
          <w:rFonts w:asciiTheme="minorHAnsi" w:hAnsiTheme="minorHAnsi" w:cstheme="minorHAnsi"/>
          <w:lang w:val="sk-SK"/>
        </w:rPr>
        <w:t>)</w:t>
      </w:r>
    </w:p>
    <w:p w14:paraId="0C79CAF6" w14:textId="77777777" w:rsidR="002631A4" w:rsidRPr="00362280" w:rsidRDefault="002631A4" w:rsidP="00EB5816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</w:p>
    <w:p w14:paraId="376C050D" w14:textId="77777777" w:rsidR="002631A4" w:rsidRPr="00362280" w:rsidRDefault="002631A4" w:rsidP="002631A4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460A9AB7" w14:textId="77777777" w:rsidR="002631A4" w:rsidRPr="00362280" w:rsidRDefault="002631A4" w:rsidP="0079173C">
      <w:pPr>
        <w:shd w:val="clear" w:color="auto" w:fill="D9D9D9" w:themeFill="background1" w:themeFillShade="D9"/>
        <w:spacing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362280">
        <w:rPr>
          <w:rFonts w:cstheme="minorHAnsi"/>
          <w:spacing w:val="-2"/>
          <w:sz w:val="24"/>
          <w:szCs w:val="24"/>
        </w:rPr>
        <w:t>Doporučené</w:t>
      </w:r>
      <w:r w:rsidR="00D24099">
        <w:rPr>
          <w:rFonts w:cstheme="minorHAnsi"/>
          <w:spacing w:val="-2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učebnice:</w:t>
      </w:r>
    </w:p>
    <w:p w14:paraId="1FDE33E7" w14:textId="7C659F45" w:rsidR="002631A4" w:rsidRPr="00D2509B" w:rsidRDefault="002631A4" w:rsidP="0079173C">
      <w:pPr>
        <w:pStyle w:val="Odsekzoznamu"/>
        <w:numPr>
          <w:ilvl w:val="0"/>
          <w:numId w:val="16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284706">
        <w:rPr>
          <w:rFonts w:cstheme="minorHAnsi"/>
          <w:spacing w:val="-1"/>
          <w:sz w:val="24"/>
          <w:szCs w:val="24"/>
        </w:rPr>
        <w:t>Matematika pre</w:t>
      </w:r>
      <w:r w:rsidR="00D24099">
        <w:rPr>
          <w:rFonts w:cstheme="minorHAnsi"/>
          <w:spacing w:val="-1"/>
          <w:sz w:val="24"/>
          <w:szCs w:val="24"/>
        </w:rPr>
        <w:t xml:space="preserve"> </w:t>
      </w:r>
      <w:r w:rsidR="00757ACF">
        <w:rPr>
          <w:rFonts w:cstheme="minorHAnsi"/>
          <w:spacing w:val="-2"/>
          <w:sz w:val="24"/>
          <w:szCs w:val="24"/>
        </w:rPr>
        <w:t>7</w:t>
      </w:r>
      <w:r w:rsidRPr="00284706">
        <w:rPr>
          <w:rFonts w:cstheme="minorHAnsi"/>
          <w:spacing w:val="-1"/>
          <w:sz w:val="24"/>
          <w:szCs w:val="24"/>
        </w:rPr>
        <w:t xml:space="preserve">. </w:t>
      </w:r>
      <w:r w:rsidR="0068171E">
        <w:rPr>
          <w:rFonts w:cstheme="minorHAnsi"/>
          <w:spacing w:val="-1"/>
          <w:sz w:val="24"/>
          <w:szCs w:val="24"/>
        </w:rPr>
        <w:t>r</w:t>
      </w:r>
      <w:r w:rsidRPr="00284706">
        <w:rPr>
          <w:rFonts w:cstheme="minorHAnsi"/>
          <w:spacing w:val="-1"/>
          <w:sz w:val="24"/>
          <w:szCs w:val="24"/>
        </w:rPr>
        <w:t>očník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 w:rsidR="00D2509B">
        <w:rPr>
          <w:rFonts w:cstheme="minorHAnsi"/>
          <w:sz w:val="24"/>
          <w:szCs w:val="24"/>
        </w:rPr>
        <w:t>ZŠ</w:t>
      </w:r>
      <w:r w:rsidR="0088100F">
        <w:rPr>
          <w:rFonts w:cstheme="minorHAnsi"/>
          <w:sz w:val="24"/>
          <w:szCs w:val="24"/>
        </w:rPr>
        <w:t xml:space="preserve"> </w:t>
      </w:r>
      <w:r w:rsidR="0088100F" w:rsidRPr="0088100F">
        <w:rPr>
          <w:rFonts w:cstheme="minorHAnsi"/>
          <w:sz w:val="24"/>
          <w:szCs w:val="24"/>
        </w:rPr>
        <w:t>a </w:t>
      </w:r>
      <w:r w:rsidR="0088100F">
        <w:rPr>
          <w:rFonts w:cstheme="minorHAnsi"/>
          <w:sz w:val="24"/>
          <w:szCs w:val="24"/>
        </w:rPr>
        <w:t>2</w:t>
      </w:r>
      <w:r w:rsidR="0088100F" w:rsidRPr="0088100F">
        <w:rPr>
          <w:rFonts w:cstheme="minorHAnsi"/>
          <w:sz w:val="24"/>
          <w:szCs w:val="24"/>
        </w:rPr>
        <w:t>. ročník gymnázia s osemročným štúdiom</w:t>
      </w:r>
      <w:r w:rsidR="00D2509B">
        <w:rPr>
          <w:rFonts w:cstheme="minorHAnsi"/>
          <w:sz w:val="24"/>
          <w:szCs w:val="24"/>
        </w:rPr>
        <w:t>, 1.časť:</w:t>
      </w:r>
      <w:r w:rsidR="000060F3" w:rsidRPr="00DE546A">
        <w:rPr>
          <w:sz w:val="24"/>
          <w:szCs w:val="24"/>
        </w:rPr>
        <w:t xml:space="preserve">S. </w:t>
      </w:r>
      <w:proofErr w:type="spellStart"/>
      <w:r w:rsidR="000060F3" w:rsidRPr="00DE546A">
        <w:rPr>
          <w:sz w:val="24"/>
          <w:szCs w:val="24"/>
        </w:rPr>
        <w:t>Čeretková</w:t>
      </w:r>
      <w:proofErr w:type="spellEnd"/>
      <w:r w:rsidR="0088100F">
        <w:rPr>
          <w:sz w:val="24"/>
          <w:szCs w:val="24"/>
        </w:rPr>
        <w:t xml:space="preserve"> </w:t>
      </w:r>
      <w:r w:rsidR="000060F3" w:rsidRPr="00DE546A">
        <w:rPr>
          <w:sz w:val="24"/>
          <w:szCs w:val="24"/>
        </w:rPr>
        <w:t>, O. Šedivý, I. Teplička</w:t>
      </w:r>
      <w:r w:rsidRPr="00284706">
        <w:rPr>
          <w:sz w:val="24"/>
          <w:szCs w:val="24"/>
        </w:rPr>
        <w:t>;</w:t>
      </w:r>
      <w:r w:rsidR="0068171E">
        <w:rPr>
          <w:sz w:val="24"/>
          <w:szCs w:val="24"/>
        </w:rPr>
        <w:t xml:space="preserve"> </w:t>
      </w:r>
      <w:r w:rsidRPr="00284706">
        <w:rPr>
          <w:sz w:val="24"/>
          <w:szCs w:val="24"/>
        </w:rPr>
        <w:t>r.</w:t>
      </w:r>
      <w:r w:rsidR="00FE6300">
        <w:rPr>
          <w:sz w:val="24"/>
          <w:szCs w:val="24"/>
        </w:rPr>
        <w:t> </w:t>
      </w:r>
      <w:r w:rsidR="00DE546A">
        <w:rPr>
          <w:sz w:val="24"/>
          <w:szCs w:val="24"/>
        </w:rPr>
        <w:t>2022</w:t>
      </w:r>
    </w:p>
    <w:p w14:paraId="2A79DB18" w14:textId="3B77E886" w:rsidR="00D2509B" w:rsidRPr="00D2509B" w:rsidRDefault="00D2509B" w:rsidP="00D2509B">
      <w:pPr>
        <w:pStyle w:val="Odsekzoznamu"/>
        <w:numPr>
          <w:ilvl w:val="0"/>
          <w:numId w:val="16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284706">
        <w:rPr>
          <w:rFonts w:cstheme="minorHAnsi"/>
          <w:spacing w:val="-1"/>
          <w:sz w:val="24"/>
          <w:szCs w:val="24"/>
        </w:rPr>
        <w:t>Matematika pre</w:t>
      </w:r>
      <w:r w:rsidR="00D24099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2"/>
          <w:sz w:val="24"/>
          <w:szCs w:val="24"/>
        </w:rPr>
        <w:t>7</w:t>
      </w:r>
      <w:r w:rsidRPr="00284706">
        <w:rPr>
          <w:rFonts w:cstheme="minorHAnsi"/>
          <w:spacing w:val="-1"/>
          <w:sz w:val="24"/>
          <w:szCs w:val="24"/>
        </w:rPr>
        <w:t xml:space="preserve">. </w:t>
      </w:r>
      <w:r w:rsidR="0068171E">
        <w:rPr>
          <w:rFonts w:cstheme="minorHAnsi"/>
          <w:spacing w:val="-1"/>
          <w:sz w:val="24"/>
          <w:szCs w:val="24"/>
        </w:rPr>
        <w:t>r</w:t>
      </w:r>
      <w:r w:rsidRPr="00284706">
        <w:rPr>
          <w:rFonts w:cstheme="minorHAnsi"/>
          <w:spacing w:val="-1"/>
          <w:sz w:val="24"/>
          <w:szCs w:val="24"/>
        </w:rPr>
        <w:t>očník</w:t>
      </w:r>
      <w:r w:rsidR="0068171E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ZŠ</w:t>
      </w:r>
      <w:r w:rsidR="0088100F">
        <w:rPr>
          <w:rFonts w:cstheme="minorHAnsi"/>
          <w:sz w:val="24"/>
          <w:szCs w:val="24"/>
        </w:rPr>
        <w:t xml:space="preserve"> </w:t>
      </w:r>
      <w:r w:rsidR="0088100F" w:rsidRPr="0088100F">
        <w:rPr>
          <w:rFonts w:cstheme="minorHAnsi"/>
          <w:sz w:val="24"/>
          <w:szCs w:val="24"/>
        </w:rPr>
        <w:t>a </w:t>
      </w:r>
      <w:r w:rsidR="0088100F">
        <w:rPr>
          <w:rFonts w:cstheme="minorHAnsi"/>
          <w:sz w:val="24"/>
          <w:szCs w:val="24"/>
        </w:rPr>
        <w:t>2</w:t>
      </w:r>
      <w:r w:rsidR="0088100F" w:rsidRPr="0088100F">
        <w:rPr>
          <w:rFonts w:cstheme="minorHAnsi"/>
          <w:sz w:val="24"/>
          <w:szCs w:val="24"/>
        </w:rPr>
        <w:t>. ročník gymnázia s osemročným štúdiom</w:t>
      </w:r>
      <w:r>
        <w:rPr>
          <w:rFonts w:cstheme="minorHAnsi"/>
          <w:sz w:val="24"/>
          <w:szCs w:val="24"/>
        </w:rPr>
        <w:t xml:space="preserve">, 2.časť: </w:t>
      </w:r>
      <w:r w:rsidRPr="00DE546A">
        <w:rPr>
          <w:sz w:val="24"/>
          <w:szCs w:val="24"/>
        </w:rPr>
        <w:t xml:space="preserve">S. </w:t>
      </w:r>
      <w:proofErr w:type="spellStart"/>
      <w:r w:rsidRPr="00DE546A">
        <w:rPr>
          <w:sz w:val="24"/>
          <w:szCs w:val="24"/>
        </w:rPr>
        <w:t>Čeretková</w:t>
      </w:r>
      <w:proofErr w:type="spellEnd"/>
      <w:r w:rsidRPr="00DE546A">
        <w:rPr>
          <w:sz w:val="24"/>
          <w:szCs w:val="24"/>
        </w:rPr>
        <w:t>, O. Šedivý, I. Teplička</w:t>
      </w:r>
      <w:r w:rsidRPr="00284706">
        <w:rPr>
          <w:sz w:val="24"/>
          <w:szCs w:val="24"/>
        </w:rPr>
        <w:t>;</w:t>
      </w:r>
      <w:r w:rsidR="0068171E">
        <w:rPr>
          <w:sz w:val="24"/>
          <w:szCs w:val="24"/>
        </w:rPr>
        <w:t xml:space="preserve"> </w:t>
      </w:r>
      <w:r w:rsidRPr="00284706">
        <w:rPr>
          <w:sz w:val="24"/>
          <w:szCs w:val="24"/>
        </w:rPr>
        <w:t>r.</w:t>
      </w:r>
      <w:r>
        <w:rPr>
          <w:sz w:val="24"/>
          <w:szCs w:val="24"/>
        </w:rPr>
        <w:t> 2022</w:t>
      </w:r>
    </w:p>
    <w:p w14:paraId="1FD6E7B6" w14:textId="77777777" w:rsidR="00D2509B" w:rsidRPr="00284706" w:rsidRDefault="00D2509B" w:rsidP="00D2509B">
      <w:pPr>
        <w:pStyle w:val="Odsekzoznamu"/>
        <w:spacing w:after="0" w:line="276" w:lineRule="auto"/>
        <w:ind w:left="786"/>
        <w:jc w:val="both"/>
        <w:rPr>
          <w:rFonts w:eastAsia="Calibri" w:cstheme="minorHAnsi"/>
          <w:sz w:val="24"/>
          <w:szCs w:val="24"/>
        </w:rPr>
      </w:pPr>
    </w:p>
    <w:p w14:paraId="1283E93E" w14:textId="77777777" w:rsidR="00D2509B" w:rsidRPr="00284706" w:rsidRDefault="00D2509B" w:rsidP="00D2509B">
      <w:pPr>
        <w:pStyle w:val="Odsekzoznamu"/>
        <w:spacing w:after="0" w:line="276" w:lineRule="auto"/>
        <w:ind w:left="786"/>
        <w:jc w:val="both"/>
        <w:rPr>
          <w:rFonts w:eastAsia="Calibri" w:cstheme="minorHAnsi"/>
          <w:sz w:val="24"/>
          <w:szCs w:val="24"/>
        </w:rPr>
      </w:pPr>
    </w:p>
    <w:p w14:paraId="6997A4DF" w14:textId="77777777" w:rsidR="002631A4" w:rsidRPr="00284706" w:rsidRDefault="002631A4" w:rsidP="00DE546A">
      <w:pPr>
        <w:pStyle w:val="Odsekzoznamu"/>
        <w:spacing w:after="0" w:line="276" w:lineRule="auto"/>
        <w:ind w:left="786"/>
        <w:jc w:val="both"/>
        <w:rPr>
          <w:rFonts w:eastAsia="Calibri" w:cstheme="minorHAnsi"/>
          <w:sz w:val="24"/>
          <w:szCs w:val="24"/>
        </w:rPr>
      </w:pPr>
    </w:p>
    <w:p w14:paraId="799CE56F" w14:textId="77777777" w:rsidR="002631A4" w:rsidRPr="00AC5304" w:rsidRDefault="002631A4" w:rsidP="002631A4">
      <w:pPr>
        <w:spacing w:after="0" w:line="276" w:lineRule="auto"/>
        <w:ind w:left="426"/>
        <w:rPr>
          <w:rFonts w:eastAsia="Calibri" w:cstheme="minorHAnsi"/>
          <w:sz w:val="24"/>
          <w:szCs w:val="24"/>
        </w:rPr>
      </w:pPr>
    </w:p>
    <w:p w14:paraId="131ADF25" w14:textId="77777777" w:rsidR="002631A4" w:rsidRPr="00362280" w:rsidRDefault="002631A4" w:rsidP="002631A4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14:paraId="08EF3FD3" w14:textId="77777777" w:rsidR="002631A4" w:rsidRPr="000426BE" w:rsidRDefault="007B1932" w:rsidP="002631A4">
      <w:pPr>
        <w:pStyle w:val="Odsekzoznamu"/>
        <w:numPr>
          <w:ilvl w:val="0"/>
          <w:numId w:val="15"/>
        </w:numPr>
        <w:rPr>
          <w:rFonts w:cstheme="minorHAnsi"/>
          <w:i/>
          <w:sz w:val="24"/>
          <w:szCs w:val="24"/>
        </w:rPr>
      </w:pPr>
      <w:hyperlink r:id="rId8" w:history="1">
        <w:r w:rsidR="002631A4" w:rsidRPr="000426BE">
          <w:rPr>
            <w:rStyle w:val="Hypertextovprepojenie"/>
            <w:rFonts w:cstheme="minorHAnsi"/>
            <w:i/>
            <w:sz w:val="24"/>
            <w:szCs w:val="24"/>
          </w:rPr>
          <w:t>https://phet.colorado.edu/</w:t>
        </w:r>
      </w:hyperlink>
    </w:p>
    <w:p w14:paraId="5D7029AA" w14:textId="77777777" w:rsidR="002631A4" w:rsidRPr="00705593" w:rsidRDefault="007B1932" w:rsidP="002631A4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9" w:history="1">
        <w:r w:rsidR="002631A4" w:rsidRPr="00705593">
          <w:rPr>
            <w:rStyle w:val="Hypertextovprepojenie"/>
            <w:i/>
            <w:sz w:val="24"/>
            <w:szCs w:val="24"/>
          </w:rPr>
          <w:t>https://www.e-matematika.cz/</w:t>
        </w:r>
      </w:hyperlink>
    </w:p>
    <w:p w14:paraId="32FB3873" w14:textId="77777777" w:rsidR="002631A4" w:rsidRPr="00705593" w:rsidRDefault="007B1932" w:rsidP="002631A4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10" w:history="1">
        <w:r w:rsidR="002631A4" w:rsidRPr="00705593">
          <w:rPr>
            <w:rStyle w:val="Hypertextovprepojenie"/>
            <w:rFonts w:cstheme="minorHAnsi"/>
            <w:i/>
            <w:sz w:val="24"/>
            <w:szCs w:val="24"/>
          </w:rPr>
          <w:t>www.oskole.sk</w:t>
        </w:r>
      </w:hyperlink>
    </w:p>
    <w:p w14:paraId="6AB15783" w14:textId="77777777" w:rsidR="002631A4" w:rsidRPr="00705593" w:rsidRDefault="007B1932" w:rsidP="002631A4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11" w:history="1">
        <w:r w:rsidR="002631A4" w:rsidRPr="00705593">
          <w:rPr>
            <w:rStyle w:val="Hypertextovprepojenie"/>
            <w:rFonts w:cstheme="minorHAnsi"/>
            <w:i/>
            <w:sz w:val="24"/>
            <w:szCs w:val="24"/>
          </w:rPr>
          <w:t>www.planetavedomosti.iedu.sk/</w:t>
        </w:r>
      </w:hyperlink>
    </w:p>
    <w:p w14:paraId="30771E39" w14:textId="77777777" w:rsidR="002631A4" w:rsidRPr="00705593" w:rsidRDefault="007B1932" w:rsidP="002631A4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2" w:history="1">
        <w:r w:rsidR="002631A4" w:rsidRPr="00705593">
          <w:rPr>
            <w:rStyle w:val="Hypertextovprepojenie"/>
            <w:i/>
            <w:sz w:val="24"/>
            <w:szCs w:val="24"/>
          </w:rPr>
          <w:t>http://matematika.hrou.cz/</w:t>
        </w:r>
      </w:hyperlink>
    </w:p>
    <w:p w14:paraId="64CF3E2E" w14:textId="77777777" w:rsidR="002631A4" w:rsidRPr="00705593" w:rsidRDefault="007B1932" w:rsidP="002631A4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3" w:history="1">
        <w:r w:rsidR="002631A4" w:rsidRPr="00705593">
          <w:rPr>
            <w:rStyle w:val="Hypertextovprepojenie"/>
            <w:i/>
            <w:sz w:val="24"/>
            <w:szCs w:val="24"/>
          </w:rPr>
          <w:t>http://www.zsmalinovpart.edu.sk/matika/matika.htm</w:t>
        </w:r>
      </w:hyperlink>
    </w:p>
    <w:p w14:paraId="7D9163DE" w14:textId="77777777" w:rsidR="002631A4" w:rsidRPr="00705593" w:rsidRDefault="007B1932" w:rsidP="002631A4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4" w:history="1">
        <w:r w:rsidR="002631A4" w:rsidRPr="00705593">
          <w:rPr>
            <w:rStyle w:val="Hypertextovprepojenie"/>
            <w:i/>
            <w:sz w:val="24"/>
            <w:szCs w:val="24"/>
          </w:rPr>
          <w:t>http://www.akcs.pirula.net/slovak/opening.htm</w:t>
        </w:r>
      </w:hyperlink>
    </w:p>
    <w:p w14:paraId="4DB130D6" w14:textId="77777777" w:rsidR="002631A4" w:rsidRPr="00705593" w:rsidRDefault="007B1932" w:rsidP="002631A4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5" w:history="1">
        <w:r w:rsidR="002631A4" w:rsidRPr="00705593">
          <w:rPr>
            <w:rStyle w:val="Hypertextovprepojenie"/>
            <w:i/>
            <w:sz w:val="24"/>
            <w:szCs w:val="24"/>
          </w:rPr>
          <w:t>http://www.matika.sk/index1.htm</w:t>
        </w:r>
      </w:hyperlink>
    </w:p>
    <w:p w14:paraId="21AB5EE1" w14:textId="77777777" w:rsidR="002631A4" w:rsidRPr="00705593" w:rsidRDefault="007B1932" w:rsidP="002631A4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6" w:history="1">
        <w:r w:rsidR="002631A4" w:rsidRPr="00705593">
          <w:rPr>
            <w:rStyle w:val="Hypertextovprepojenie"/>
            <w:i/>
            <w:sz w:val="24"/>
            <w:szCs w:val="24"/>
          </w:rPr>
          <w:t>http://www.ide.sk/indexsk.php?aktdir=%20mateksk</w:t>
        </w:r>
      </w:hyperlink>
    </w:p>
    <w:p w14:paraId="4663AF1C" w14:textId="77777777" w:rsidR="000C0E7F" w:rsidRPr="00F47D43" w:rsidRDefault="000C0E7F" w:rsidP="000C0E7F">
      <w:pPr>
        <w:rPr>
          <w:rFonts w:cstheme="minorHAnsi"/>
          <w:i/>
          <w:sz w:val="24"/>
          <w:szCs w:val="24"/>
        </w:rPr>
      </w:pPr>
    </w:p>
    <w:p w14:paraId="7941A90C" w14:textId="77777777" w:rsidR="000426BE" w:rsidRPr="00F47D43" w:rsidRDefault="000426BE" w:rsidP="000426BE">
      <w:pPr>
        <w:pStyle w:val="Odsekzoznamu"/>
        <w:rPr>
          <w:rFonts w:cstheme="minorHAnsi"/>
          <w:i/>
          <w:sz w:val="24"/>
          <w:szCs w:val="24"/>
        </w:rPr>
      </w:pPr>
    </w:p>
    <w:sectPr w:rsidR="000426BE" w:rsidRPr="00F47D43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4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6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0" w15:restartNumberingAfterBreak="0">
    <w:nsid w:val="3E5F7832"/>
    <w:multiLevelType w:val="hybridMultilevel"/>
    <w:tmpl w:val="C526F9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15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16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176544"/>
    <w:multiLevelType w:val="hybridMultilevel"/>
    <w:tmpl w:val="51545D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4"/>
  </w:num>
  <w:num w:numId="4">
    <w:abstractNumId w:val="13"/>
  </w:num>
  <w:num w:numId="5">
    <w:abstractNumId w:val="8"/>
  </w:num>
  <w:num w:numId="6">
    <w:abstractNumId w:val="1"/>
  </w:num>
  <w:num w:numId="7">
    <w:abstractNumId w:val="7"/>
  </w:num>
  <w:num w:numId="8">
    <w:abstractNumId w:val="16"/>
  </w:num>
  <w:num w:numId="9">
    <w:abstractNumId w:val="5"/>
  </w:num>
  <w:num w:numId="10">
    <w:abstractNumId w:val="9"/>
  </w:num>
  <w:num w:numId="11">
    <w:abstractNumId w:val="3"/>
  </w:num>
  <w:num w:numId="12">
    <w:abstractNumId w:val="11"/>
  </w:num>
  <w:num w:numId="13">
    <w:abstractNumId w:val="6"/>
  </w:num>
  <w:num w:numId="14">
    <w:abstractNumId w:val="12"/>
  </w:num>
  <w:num w:numId="15">
    <w:abstractNumId w:val="17"/>
  </w:num>
  <w:num w:numId="16">
    <w:abstractNumId w:val="2"/>
  </w:num>
  <w:num w:numId="17">
    <w:abstractNumId w:val="0"/>
  </w:num>
  <w:num w:numId="18">
    <w:abstractNumId w:val="10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07778"/>
    <w:rsid w:val="000060F3"/>
    <w:rsid w:val="000066F1"/>
    <w:rsid w:val="00025F1A"/>
    <w:rsid w:val="000421B2"/>
    <w:rsid w:val="000426BE"/>
    <w:rsid w:val="0007097C"/>
    <w:rsid w:val="00074186"/>
    <w:rsid w:val="000C0E7F"/>
    <w:rsid w:val="000D0B15"/>
    <w:rsid w:val="000E4E90"/>
    <w:rsid w:val="00107817"/>
    <w:rsid w:val="00117FEF"/>
    <w:rsid w:val="001210E2"/>
    <w:rsid w:val="00142412"/>
    <w:rsid w:val="00167350"/>
    <w:rsid w:val="0017673A"/>
    <w:rsid w:val="00194FCC"/>
    <w:rsid w:val="001E76D8"/>
    <w:rsid w:val="001F0DB7"/>
    <w:rsid w:val="00236CBA"/>
    <w:rsid w:val="002631A4"/>
    <w:rsid w:val="002806A4"/>
    <w:rsid w:val="002C0E8A"/>
    <w:rsid w:val="002C2E94"/>
    <w:rsid w:val="002E0687"/>
    <w:rsid w:val="002E2FAC"/>
    <w:rsid w:val="002E7BFA"/>
    <w:rsid w:val="00307E49"/>
    <w:rsid w:val="00335FA4"/>
    <w:rsid w:val="0034513C"/>
    <w:rsid w:val="00362280"/>
    <w:rsid w:val="00372C9A"/>
    <w:rsid w:val="003936EC"/>
    <w:rsid w:val="003B1393"/>
    <w:rsid w:val="003D0F1A"/>
    <w:rsid w:val="003E6351"/>
    <w:rsid w:val="004008C5"/>
    <w:rsid w:val="00417790"/>
    <w:rsid w:val="00423F36"/>
    <w:rsid w:val="004820DB"/>
    <w:rsid w:val="00486554"/>
    <w:rsid w:val="0049279D"/>
    <w:rsid w:val="00494340"/>
    <w:rsid w:val="004B39DD"/>
    <w:rsid w:val="004C7A7B"/>
    <w:rsid w:val="004D638E"/>
    <w:rsid w:val="00554B7E"/>
    <w:rsid w:val="005635A3"/>
    <w:rsid w:val="00567415"/>
    <w:rsid w:val="0057281A"/>
    <w:rsid w:val="00593243"/>
    <w:rsid w:val="005973B0"/>
    <w:rsid w:val="005D11E5"/>
    <w:rsid w:val="005E7320"/>
    <w:rsid w:val="006103E5"/>
    <w:rsid w:val="00621029"/>
    <w:rsid w:val="006407ED"/>
    <w:rsid w:val="00647537"/>
    <w:rsid w:val="0068171E"/>
    <w:rsid w:val="00691ECF"/>
    <w:rsid w:val="006B5AC8"/>
    <w:rsid w:val="006C16B4"/>
    <w:rsid w:val="006E6552"/>
    <w:rsid w:val="00743264"/>
    <w:rsid w:val="00757ACF"/>
    <w:rsid w:val="00787D12"/>
    <w:rsid w:val="0079173C"/>
    <w:rsid w:val="007B1932"/>
    <w:rsid w:val="007B2B1D"/>
    <w:rsid w:val="007C1272"/>
    <w:rsid w:val="007E0047"/>
    <w:rsid w:val="007E01A0"/>
    <w:rsid w:val="008173EC"/>
    <w:rsid w:val="008611D7"/>
    <w:rsid w:val="00865AD6"/>
    <w:rsid w:val="00870D6F"/>
    <w:rsid w:val="00877BB4"/>
    <w:rsid w:val="0088100F"/>
    <w:rsid w:val="008932C3"/>
    <w:rsid w:val="008A51E3"/>
    <w:rsid w:val="008B5A8B"/>
    <w:rsid w:val="008C3D63"/>
    <w:rsid w:val="00904F4C"/>
    <w:rsid w:val="009577E0"/>
    <w:rsid w:val="00967273"/>
    <w:rsid w:val="0098454A"/>
    <w:rsid w:val="009C2D22"/>
    <w:rsid w:val="009C6411"/>
    <w:rsid w:val="009D609E"/>
    <w:rsid w:val="009F7351"/>
    <w:rsid w:val="00A07778"/>
    <w:rsid w:val="00A32A7E"/>
    <w:rsid w:val="00A4340D"/>
    <w:rsid w:val="00A445CB"/>
    <w:rsid w:val="00A72CFE"/>
    <w:rsid w:val="00A96E16"/>
    <w:rsid w:val="00AC22D1"/>
    <w:rsid w:val="00AE1E64"/>
    <w:rsid w:val="00AF3505"/>
    <w:rsid w:val="00AF6FD3"/>
    <w:rsid w:val="00B14677"/>
    <w:rsid w:val="00B50554"/>
    <w:rsid w:val="00BC6E89"/>
    <w:rsid w:val="00C32E9D"/>
    <w:rsid w:val="00C46A0F"/>
    <w:rsid w:val="00C516BA"/>
    <w:rsid w:val="00C728E9"/>
    <w:rsid w:val="00C86E00"/>
    <w:rsid w:val="00CA140F"/>
    <w:rsid w:val="00CA392F"/>
    <w:rsid w:val="00CB42D1"/>
    <w:rsid w:val="00CC1006"/>
    <w:rsid w:val="00D17775"/>
    <w:rsid w:val="00D212B6"/>
    <w:rsid w:val="00D24099"/>
    <w:rsid w:val="00D2509B"/>
    <w:rsid w:val="00D349C4"/>
    <w:rsid w:val="00D506EE"/>
    <w:rsid w:val="00DC45DB"/>
    <w:rsid w:val="00DD2EAD"/>
    <w:rsid w:val="00DE546A"/>
    <w:rsid w:val="00DE56E6"/>
    <w:rsid w:val="00DE6451"/>
    <w:rsid w:val="00DF2311"/>
    <w:rsid w:val="00E23BB8"/>
    <w:rsid w:val="00E63980"/>
    <w:rsid w:val="00E85059"/>
    <w:rsid w:val="00E85E48"/>
    <w:rsid w:val="00EA148B"/>
    <w:rsid w:val="00EB5816"/>
    <w:rsid w:val="00F33E75"/>
    <w:rsid w:val="00F412E8"/>
    <w:rsid w:val="00F47D43"/>
    <w:rsid w:val="00F66486"/>
    <w:rsid w:val="00FE63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5F2E3"/>
  <w15:docId w15:val="{53C9BF91-9505-4154-BDD0-80097F71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516B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" TargetMode="External"/><Relationship Id="rId13" Type="http://schemas.openxmlformats.org/officeDocument/2006/relationships/hyperlink" Target="http://www.zsmalinovpart.edu.sk/matika/matika.ht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matematika.hrou.cz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de.sk/indexsk.php?aktdir=%20mateks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planetavedomosti.iedu.sk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atika.sk/index1.htm" TargetMode="External"/><Relationship Id="rId10" Type="http://schemas.openxmlformats.org/officeDocument/2006/relationships/hyperlink" Target="http://www.oskole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-matematika.cz/" TargetMode="External"/><Relationship Id="rId14" Type="http://schemas.openxmlformats.org/officeDocument/2006/relationships/hyperlink" Target="http://www.akcs.pirula.net/slovak/opening.ht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CFE9F-D23E-4304-B6CF-F7B8FC58B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10</Pages>
  <Words>2861</Words>
  <Characters>16309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IKT_UCITEL2</cp:lastModifiedBy>
  <cp:revision>22</cp:revision>
  <dcterms:created xsi:type="dcterms:W3CDTF">2026-09-04T09:51:00Z</dcterms:created>
  <dcterms:modified xsi:type="dcterms:W3CDTF">2026-10-01T03:06:00Z</dcterms:modified>
</cp:coreProperties>
</file>